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9FAA7B">
      <w:pPr>
        <w:widowControl w:val="0"/>
        <w:jc w:val="center"/>
        <w:rPr>
          <w:rFonts w:hint="eastAsia" w:ascii="Times New Roman" w:hAnsi="Times New Roman" w:eastAsia="黑体" w:cs="Times New Roman"/>
          <w:color w:val="000000"/>
          <w:kern w:val="2"/>
          <w:sz w:val="21"/>
          <w:szCs w:val="21"/>
          <w:lang w:val="en-US" w:eastAsia="zh-CN" w:bidi="ar-SA"/>
        </w:rPr>
      </w:pPr>
      <w:r>
        <w:rPr>
          <w:rFonts w:hint="eastAsia" w:ascii="Times New Roman" w:hAnsi="Times New Roman" w:eastAsia="黑体" w:cs="Times New Roman"/>
          <w:color w:val="000000"/>
          <w:kern w:val="2"/>
          <w:sz w:val="21"/>
          <w:szCs w:val="21"/>
          <w:lang w:val="en-US" w:eastAsia="zh-CN" w:bidi="ar-SA"/>
        </w:rPr>
        <w:t>无锡市妇幼保健院临床试验伦理审查委员会</w:t>
      </w:r>
    </w:p>
    <w:p w14:paraId="66DF5BC9">
      <w:pPr>
        <w:keepNext/>
        <w:keepLines/>
        <w:widowControl w:val="0"/>
        <w:jc w:val="center"/>
        <w:outlineLvl w:val="3"/>
        <w:rPr>
          <w:rFonts w:hint="eastAsia" w:ascii="Arial" w:hAnsi="Arial" w:eastAsia="黑体" w:cs="Times New Roman"/>
          <w:bCs/>
          <w:color w:val="000000"/>
          <w:kern w:val="2"/>
          <w:sz w:val="28"/>
          <w:szCs w:val="28"/>
          <w:lang w:val="en-US" w:eastAsia="zh-CN" w:bidi="ar-SA"/>
        </w:rPr>
      </w:pPr>
      <w:bookmarkStart w:id="0" w:name="_Toc466549038"/>
      <w:r>
        <w:rPr>
          <w:rFonts w:ascii="Times New Roman" w:hAnsi="Times New Roman" w:eastAsia="黑体" w:cs="Times New Roman"/>
          <w:bCs/>
          <w:color w:val="000000"/>
          <w:kern w:val="2"/>
          <w:sz w:val="28"/>
          <w:szCs w:val="28"/>
          <w:lang w:val="en-US" w:eastAsia="zh-CN" w:bidi="ar-SA"/>
        </w:rPr>
        <w:t>送审文件清单</w:t>
      </w:r>
      <w:bookmarkEnd w:id="0"/>
      <w:r>
        <w:rPr>
          <w:rFonts w:hint="eastAsia" w:ascii="Times New Roman" w:hAnsi="Times New Roman" w:eastAsia="黑体" w:cs="Times New Roman"/>
          <w:bCs/>
          <w:color w:val="000000"/>
          <w:kern w:val="2"/>
          <w:sz w:val="28"/>
          <w:szCs w:val="28"/>
          <w:lang w:val="en-US" w:eastAsia="zh-CN" w:bidi="ar-SA"/>
        </w:rPr>
        <w:t xml:space="preserve"> </w:t>
      </w:r>
      <w:bookmarkStart w:id="1" w:name="_GoBack"/>
      <w:bookmarkEnd w:id="1"/>
    </w:p>
    <w:p w14:paraId="2B7587D7">
      <w:pPr>
        <w:rPr>
          <w:rFonts w:ascii="Times New Roman" w:hAnsi="Times New Roman" w:eastAsia="宋体" w:cs="Times New Roman"/>
          <w:color w:val="000000"/>
        </w:rPr>
      </w:pPr>
      <w:r>
        <w:rPr>
          <w:rFonts w:hint="eastAsia" w:ascii="Times New Roman" w:hAnsi="Times New Roman" w:eastAsia="宋体" w:cs="Times New Roman"/>
          <w:color w:val="000000"/>
        </w:rPr>
        <w:t>药物临床试验</w:t>
      </w:r>
      <w:r>
        <w:rPr>
          <w:rFonts w:hint="eastAsia" w:ascii="Times New Roman" w:hAnsi="Times New Roman" w:eastAsia="宋体" w:cs="Times New Roman"/>
          <w:color w:val="000000"/>
          <w:lang w:val="en-US" w:eastAsia="zh-CN"/>
        </w:rPr>
        <w:t>送审</w:t>
      </w:r>
      <w:r>
        <w:rPr>
          <w:rFonts w:ascii="Times New Roman" w:hAnsi="Times New Roman" w:eastAsia="宋体" w:cs="Times New Roman"/>
          <w:color w:val="000000"/>
        </w:rPr>
        <w:t>文件清单</w:t>
      </w:r>
    </w:p>
    <w:tbl>
      <w:tblPr>
        <w:tblStyle w:val="4"/>
        <w:tblW w:w="8522"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8"/>
        <w:gridCol w:w="8054"/>
      </w:tblGrid>
      <w:tr w14:paraId="21C19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08F6E75B">
            <w:pPr>
              <w:jc w:val="center"/>
              <w:rPr>
                <w:rFonts w:ascii="Times New Roman" w:hAnsi="Times New Roman" w:eastAsia="宋体" w:cs="Times New Roman"/>
                <w:color w:val="000000"/>
                <w:highlight w:val="none"/>
              </w:rPr>
            </w:pPr>
            <w:r>
              <w:rPr>
                <w:rFonts w:ascii="Times New Roman" w:hAnsi="Times New Roman" w:eastAsia="宋体" w:cs="Times New Roman"/>
                <w:color w:val="000000"/>
                <w:highlight w:val="none"/>
              </w:rPr>
              <w:t>1</w:t>
            </w:r>
          </w:p>
        </w:tc>
        <w:tc>
          <w:tcPr>
            <w:tcW w:w="8054" w:type="dxa"/>
            <w:noWrap w:val="0"/>
            <w:vAlign w:val="center"/>
          </w:tcPr>
          <w:p w14:paraId="11186961">
            <w:pPr>
              <w:jc w:val="both"/>
              <w:rPr>
                <w:rFonts w:hint="eastAsia"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rPr>
              <w:t>初始审查申请（研究者：主要研究者声明）</w:t>
            </w:r>
          </w:p>
        </w:tc>
      </w:tr>
      <w:tr w14:paraId="0AA65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468" w:type="dxa"/>
            <w:noWrap w:val="0"/>
            <w:vAlign w:val="center"/>
          </w:tcPr>
          <w:p w14:paraId="1820FF1F">
            <w:pPr>
              <w:jc w:val="center"/>
              <w:rPr>
                <w:rFonts w:ascii="Times New Roman" w:hAnsi="Times New Roman" w:eastAsia="宋体" w:cs="Times New Roman"/>
                <w:color w:val="000000"/>
                <w:highlight w:val="none"/>
              </w:rPr>
            </w:pPr>
            <w:r>
              <w:rPr>
                <w:rFonts w:ascii="Times New Roman" w:hAnsi="Times New Roman" w:eastAsia="宋体" w:cs="Times New Roman"/>
                <w:color w:val="000000"/>
                <w:highlight w:val="none"/>
              </w:rPr>
              <w:t>2</w:t>
            </w:r>
          </w:p>
        </w:tc>
        <w:tc>
          <w:tcPr>
            <w:tcW w:w="8054" w:type="dxa"/>
            <w:noWrap w:val="0"/>
            <w:vAlign w:val="center"/>
          </w:tcPr>
          <w:p w14:paraId="1A217C4B">
            <w:pPr>
              <w:jc w:val="both"/>
              <w:rPr>
                <w:rFonts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rPr>
              <w:t>国家食品药品监督管理局《药物临床试验批件》或</w:t>
            </w:r>
            <w:r>
              <w:rPr>
                <w:rFonts w:ascii="Times New Roman" w:hAnsi="Times New Roman" w:eastAsia="宋体" w:cs="Times New Roman"/>
                <w:color w:val="000000"/>
                <w:kern w:val="0"/>
                <w:szCs w:val="21"/>
                <w:highlight w:val="none"/>
              </w:rPr>
              <w:t>《药品注册批件》</w:t>
            </w:r>
            <w:r>
              <w:rPr>
                <w:rFonts w:hint="eastAsia" w:ascii="Times New Roman" w:hAnsi="Times New Roman" w:eastAsia="宋体" w:cs="Times New Roman"/>
                <w:color w:val="000000"/>
                <w:kern w:val="0"/>
                <w:szCs w:val="21"/>
                <w:highlight w:val="none"/>
              </w:rPr>
              <w:t>（盖章）</w:t>
            </w:r>
          </w:p>
        </w:tc>
      </w:tr>
      <w:tr w14:paraId="72C4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3F0CE32B">
            <w:pPr>
              <w:jc w:val="center"/>
              <w:rPr>
                <w:rFonts w:ascii="Times New Roman" w:hAnsi="Times New Roman" w:eastAsia="宋体" w:cs="Times New Roman"/>
                <w:color w:val="000000"/>
                <w:highlight w:val="none"/>
              </w:rPr>
            </w:pPr>
            <w:r>
              <w:rPr>
                <w:rFonts w:ascii="Times New Roman" w:hAnsi="Times New Roman" w:eastAsia="宋体" w:cs="Times New Roman"/>
                <w:color w:val="000000"/>
                <w:highlight w:val="none"/>
              </w:rPr>
              <w:t>3</w:t>
            </w:r>
          </w:p>
        </w:tc>
        <w:tc>
          <w:tcPr>
            <w:tcW w:w="8054" w:type="dxa"/>
            <w:noWrap w:val="0"/>
            <w:vAlign w:val="center"/>
          </w:tcPr>
          <w:p w14:paraId="7EFC8EFC">
            <w:pPr>
              <w:jc w:val="both"/>
              <w:rPr>
                <w:rFonts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rPr>
              <w:t>研究负责单位</w:t>
            </w:r>
            <w:r>
              <w:rPr>
                <w:rFonts w:hint="eastAsia" w:ascii="Times New Roman" w:hAnsi="Times New Roman" w:eastAsia="宋体" w:cs="Times New Roman"/>
                <w:color w:val="000000"/>
                <w:kern w:val="0"/>
                <w:szCs w:val="21"/>
                <w:highlight w:val="none"/>
                <w:lang w:eastAsia="zh-CN"/>
              </w:rPr>
              <w:t>伦理审查委员会</w:t>
            </w:r>
            <w:r>
              <w:rPr>
                <w:rFonts w:hint="eastAsia" w:ascii="Times New Roman" w:hAnsi="Times New Roman" w:eastAsia="宋体" w:cs="Times New Roman"/>
                <w:color w:val="000000"/>
                <w:kern w:val="0"/>
                <w:szCs w:val="21"/>
                <w:highlight w:val="none"/>
              </w:rPr>
              <w:t>审查批件及其它</w:t>
            </w:r>
            <w:r>
              <w:rPr>
                <w:rFonts w:hint="eastAsia" w:ascii="Times New Roman" w:hAnsi="Times New Roman" w:eastAsia="宋体" w:cs="Times New Roman"/>
                <w:color w:val="000000"/>
                <w:kern w:val="0"/>
                <w:szCs w:val="21"/>
                <w:highlight w:val="none"/>
                <w:lang w:eastAsia="zh-CN"/>
              </w:rPr>
              <w:t>伦理审查委员会</w:t>
            </w:r>
            <w:r>
              <w:rPr>
                <w:rFonts w:hint="eastAsia" w:ascii="Times New Roman" w:hAnsi="Times New Roman" w:eastAsia="宋体" w:cs="Times New Roman"/>
                <w:color w:val="000000"/>
                <w:kern w:val="0"/>
                <w:szCs w:val="21"/>
                <w:highlight w:val="none"/>
              </w:rPr>
              <w:t>对申请研究项目的重要决定（如有）</w:t>
            </w:r>
          </w:p>
        </w:tc>
      </w:tr>
      <w:tr w14:paraId="27768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1C1A312C">
            <w:pPr>
              <w:jc w:val="center"/>
              <w:rPr>
                <w:rFonts w:ascii="Times New Roman" w:hAnsi="Times New Roman" w:eastAsia="宋体" w:cs="Times New Roman"/>
                <w:color w:val="000000"/>
                <w:highlight w:val="none"/>
              </w:rPr>
            </w:pPr>
            <w:r>
              <w:rPr>
                <w:rFonts w:ascii="Times New Roman" w:hAnsi="Times New Roman" w:eastAsia="宋体" w:cs="Times New Roman"/>
                <w:color w:val="000000"/>
                <w:highlight w:val="none"/>
              </w:rPr>
              <w:t>4</w:t>
            </w:r>
          </w:p>
        </w:tc>
        <w:tc>
          <w:tcPr>
            <w:tcW w:w="8054" w:type="dxa"/>
            <w:noWrap w:val="0"/>
            <w:vAlign w:val="center"/>
          </w:tcPr>
          <w:p w14:paraId="18C7D180">
            <w:pPr>
              <w:jc w:val="both"/>
              <w:rPr>
                <w:rFonts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rPr>
              <w:t>试验方案及修正案（注明版本号</w:t>
            </w:r>
            <w:r>
              <w:rPr>
                <w:rFonts w:ascii="Times New Roman" w:hAnsi="Times New Roman" w:eastAsia="宋体" w:cs="Times New Roman"/>
                <w:color w:val="000000"/>
                <w:kern w:val="0"/>
                <w:szCs w:val="21"/>
                <w:highlight w:val="none"/>
              </w:rPr>
              <w:t>/</w:t>
            </w:r>
            <w:r>
              <w:rPr>
                <w:rFonts w:hint="eastAsia" w:ascii="Times New Roman" w:hAnsi="Times New Roman" w:eastAsia="宋体" w:cs="Times New Roman"/>
                <w:color w:val="000000"/>
                <w:kern w:val="0"/>
                <w:szCs w:val="21"/>
                <w:highlight w:val="none"/>
              </w:rPr>
              <w:t>日期、签名、盖章）</w:t>
            </w:r>
          </w:p>
        </w:tc>
      </w:tr>
      <w:tr w14:paraId="51813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2DA67FB6">
            <w:pPr>
              <w:jc w:val="center"/>
              <w:rPr>
                <w:rFonts w:ascii="Times New Roman" w:hAnsi="Times New Roman" w:eastAsia="宋体" w:cs="Times New Roman"/>
                <w:color w:val="000000"/>
                <w:highlight w:val="none"/>
              </w:rPr>
            </w:pPr>
            <w:r>
              <w:rPr>
                <w:rFonts w:ascii="Times New Roman" w:hAnsi="Times New Roman" w:eastAsia="宋体" w:cs="Times New Roman"/>
                <w:color w:val="000000"/>
                <w:highlight w:val="none"/>
              </w:rPr>
              <w:t>5</w:t>
            </w:r>
          </w:p>
        </w:tc>
        <w:tc>
          <w:tcPr>
            <w:tcW w:w="8054" w:type="dxa"/>
            <w:noWrap w:val="0"/>
            <w:vAlign w:val="center"/>
          </w:tcPr>
          <w:p w14:paraId="75FDC5FE">
            <w:pPr>
              <w:jc w:val="both"/>
              <w:rPr>
                <w:rFonts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rPr>
              <w:t>研究者手册（注明版本号</w:t>
            </w:r>
            <w:r>
              <w:rPr>
                <w:rFonts w:ascii="Times New Roman" w:hAnsi="Times New Roman" w:eastAsia="宋体" w:cs="Times New Roman"/>
                <w:color w:val="000000"/>
                <w:kern w:val="0"/>
                <w:szCs w:val="21"/>
                <w:highlight w:val="none"/>
              </w:rPr>
              <w:t>/</w:t>
            </w:r>
            <w:r>
              <w:rPr>
                <w:rFonts w:hint="eastAsia" w:ascii="Times New Roman" w:hAnsi="Times New Roman" w:eastAsia="宋体" w:cs="Times New Roman"/>
                <w:color w:val="000000"/>
                <w:kern w:val="0"/>
                <w:szCs w:val="21"/>
                <w:highlight w:val="none"/>
              </w:rPr>
              <w:t>日期、盖章）</w:t>
            </w:r>
          </w:p>
        </w:tc>
      </w:tr>
      <w:tr w14:paraId="03D7E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77308FB0">
            <w:pPr>
              <w:jc w:val="center"/>
              <w:rPr>
                <w:rFonts w:ascii="Times New Roman" w:hAnsi="Times New Roman" w:eastAsia="宋体" w:cs="Times New Roman"/>
                <w:color w:val="000000"/>
              </w:rPr>
            </w:pPr>
            <w:r>
              <w:rPr>
                <w:rFonts w:ascii="Times New Roman" w:hAnsi="Times New Roman" w:eastAsia="宋体" w:cs="Times New Roman"/>
                <w:color w:val="000000"/>
              </w:rPr>
              <w:t>6</w:t>
            </w:r>
          </w:p>
        </w:tc>
        <w:tc>
          <w:tcPr>
            <w:tcW w:w="8054" w:type="dxa"/>
            <w:noWrap w:val="0"/>
            <w:vAlign w:val="center"/>
          </w:tcPr>
          <w:p w14:paraId="460C82C3">
            <w:pPr>
              <w:jc w:val="both"/>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研究病历（注明版本号</w:t>
            </w:r>
            <w:r>
              <w:rPr>
                <w:rFonts w:ascii="Times New Roman" w:hAnsi="Times New Roman" w:eastAsia="宋体" w:cs="Times New Roman"/>
                <w:color w:val="000000"/>
                <w:kern w:val="0"/>
                <w:szCs w:val="21"/>
              </w:rPr>
              <w:t>/</w:t>
            </w:r>
            <w:r>
              <w:rPr>
                <w:rFonts w:hint="eastAsia" w:ascii="Times New Roman" w:hAnsi="Times New Roman" w:eastAsia="宋体" w:cs="Times New Roman"/>
                <w:color w:val="000000"/>
                <w:kern w:val="0"/>
                <w:szCs w:val="21"/>
              </w:rPr>
              <w:t>日期、盖章）</w:t>
            </w:r>
          </w:p>
        </w:tc>
      </w:tr>
      <w:tr w14:paraId="592CB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7300E4F0">
            <w:pPr>
              <w:jc w:val="center"/>
              <w:rPr>
                <w:rFonts w:ascii="Times New Roman" w:hAnsi="Times New Roman" w:eastAsia="宋体" w:cs="Times New Roman"/>
                <w:color w:val="000000"/>
                <w:highlight w:val="none"/>
              </w:rPr>
            </w:pPr>
            <w:r>
              <w:rPr>
                <w:rFonts w:ascii="Times New Roman" w:hAnsi="Times New Roman" w:eastAsia="宋体" w:cs="Times New Roman"/>
                <w:color w:val="000000"/>
                <w:highlight w:val="none"/>
              </w:rPr>
              <w:t>7</w:t>
            </w:r>
          </w:p>
        </w:tc>
        <w:tc>
          <w:tcPr>
            <w:tcW w:w="8054" w:type="dxa"/>
            <w:noWrap w:val="0"/>
            <w:vAlign w:val="center"/>
          </w:tcPr>
          <w:p w14:paraId="6DF4FF31">
            <w:pPr>
              <w:jc w:val="both"/>
              <w:rPr>
                <w:rFonts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rPr>
              <w:t>病例报告表（注明版本号</w:t>
            </w:r>
            <w:r>
              <w:rPr>
                <w:rFonts w:ascii="Times New Roman" w:hAnsi="Times New Roman" w:eastAsia="宋体" w:cs="Times New Roman"/>
                <w:color w:val="000000"/>
                <w:kern w:val="0"/>
                <w:szCs w:val="21"/>
                <w:highlight w:val="none"/>
              </w:rPr>
              <w:t>/</w:t>
            </w:r>
            <w:r>
              <w:rPr>
                <w:rFonts w:hint="eastAsia" w:ascii="Times New Roman" w:hAnsi="Times New Roman" w:eastAsia="宋体" w:cs="Times New Roman"/>
                <w:color w:val="000000"/>
                <w:kern w:val="0"/>
                <w:szCs w:val="21"/>
                <w:highlight w:val="none"/>
              </w:rPr>
              <w:t>日期、样表、盖章）</w:t>
            </w:r>
          </w:p>
        </w:tc>
      </w:tr>
      <w:tr w14:paraId="489A0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tcBorders>
              <w:bottom w:val="single" w:color="auto" w:sz="4" w:space="0"/>
            </w:tcBorders>
            <w:noWrap w:val="0"/>
            <w:vAlign w:val="center"/>
          </w:tcPr>
          <w:p w14:paraId="4AA6E3F2">
            <w:pPr>
              <w:jc w:val="center"/>
              <w:rPr>
                <w:rFonts w:ascii="Times New Roman" w:hAnsi="Times New Roman" w:eastAsia="宋体" w:cs="Times New Roman"/>
                <w:color w:val="000000"/>
                <w:highlight w:val="none"/>
              </w:rPr>
            </w:pPr>
            <w:r>
              <w:rPr>
                <w:rFonts w:ascii="Times New Roman" w:hAnsi="Times New Roman" w:eastAsia="宋体" w:cs="Times New Roman"/>
                <w:color w:val="000000"/>
                <w:highlight w:val="none"/>
              </w:rPr>
              <w:t>8</w:t>
            </w:r>
          </w:p>
        </w:tc>
        <w:tc>
          <w:tcPr>
            <w:tcW w:w="8054" w:type="dxa"/>
            <w:tcBorders>
              <w:bottom w:val="single" w:color="auto" w:sz="4" w:space="0"/>
            </w:tcBorders>
            <w:noWrap w:val="0"/>
            <w:vAlign w:val="center"/>
          </w:tcPr>
          <w:p w14:paraId="3DC4F326">
            <w:pPr>
              <w:jc w:val="both"/>
              <w:rPr>
                <w:rFonts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rPr>
              <w:t>知情同意书（注明版本号</w:t>
            </w:r>
            <w:r>
              <w:rPr>
                <w:rFonts w:ascii="Times New Roman" w:hAnsi="Times New Roman" w:eastAsia="宋体" w:cs="Times New Roman"/>
                <w:color w:val="000000"/>
                <w:kern w:val="0"/>
                <w:szCs w:val="21"/>
                <w:highlight w:val="none"/>
              </w:rPr>
              <w:t>/</w:t>
            </w:r>
            <w:r>
              <w:rPr>
                <w:rFonts w:hint="eastAsia" w:ascii="Times New Roman" w:hAnsi="Times New Roman" w:eastAsia="宋体" w:cs="Times New Roman"/>
                <w:color w:val="000000"/>
                <w:kern w:val="0"/>
                <w:szCs w:val="21"/>
                <w:highlight w:val="none"/>
              </w:rPr>
              <w:t>日期、盖章）</w:t>
            </w:r>
          </w:p>
        </w:tc>
      </w:tr>
      <w:tr w14:paraId="2DE23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tcBorders>
              <w:bottom w:val="single" w:color="auto" w:sz="4" w:space="0"/>
            </w:tcBorders>
            <w:noWrap w:val="0"/>
            <w:vAlign w:val="center"/>
          </w:tcPr>
          <w:p w14:paraId="02030E9D">
            <w:pPr>
              <w:jc w:val="center"/>
              <w:rPr>
                <w:rFonts w:ascii="Times New Roman" w:hAnsi="Times New Roman" w:eastAsia="宋体" w:cs="Times New Roman"/>
                <w:color w:val="000000"/>
                <w:highlight w:val="none"/>
              </w:rPr>
            </w:pPr>
            <w:r>
              <w:rPr>
                <w:rFonts w:hint="eastAsia" w:ascii="Times New Roman" w:hAnsi="Times New Roman" w:eastAsia="宋体" w:cs="Times New Roman"/>
                <w:color w:val="000000"/>
                <w:highlight w:val="none"/>
              </w:rPr>
              <w:t>9</w:t>
            </w:r>
          </w:p>
        </w:tc>
        <w:tc>
          <w:tcPr>
            <w:tcW w:w="8054" w:type="dxa"/>
            <w:tcBorders>
              <w:bottom w:val="single" w:color="auto" w:sz="4" w:space="0"/>
            </w:tcBorders>
            <w:noWrap w:val="0"/>
            <w:vAlign w:val="center"/>
          </w:tcPr>
          <w:p w14:paraId="23477A05">
            <w:pPr>
              <w:jc w:val="both"/>
              <w:rPr>
                <w:rFonts w:hint="eastAsia"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rPr>
              <w:t>提供给</w:t>
            </w:r>
            <w:r>
              <w:rPr>
                <w:rFonts w:hint="eastAsia" w:ascii="Times New Roman" w:hAnsi="Times New Roman" w:eastAsia="宋体" w:cs="Times New Roman"/>
                <w:color w:val="000000"/>
                <w:kern w:val="0"/>
                <w:szCs w:val="21"/>
                <w:highlight w:val="none"/>
                <w:lang w:eastAsia="zh-CN"/>
              </w:rPr>
              <w:t>研究参与者</w:t>
            </w:r>
            <w:r>
              <w:rPr>
                <w:rFonts w:hint="eastAsia" w:ascii="Times New Roman" w:hAnsi="Times New Roman" w:eastAsia="宋体" w:cs="Times New Roman"/>
                <w:color w:val="000000"/>
                <w:kern w:val="0"/>
                <w:szCs w:val="21"/>
                <w:highlight w:val="none"/>
              </w:rPr>
              <w:t>的书面资料（如</w:t>
            </w:r>
            <w:r>
              <w:rPr>
                <w:rFonts w:hint="eastAsia" w:ascii="Times New Roman" w:hAnsi="Times New Roman" w:eastAsia="宋体" w:cs="Times New Roman"/>
                <w:color w:val="000000"/>
                <w:kern w:val="0"/>
                <w:szCs w:val="21"/>
                <w:highlight w:val="none"/>
                <w:lang w:eastAsia="zh-CN"/>
              </w:rPr>
              <w:t>研究参与者</w:t>
            </w:r>
            <w:r>
              <w:rPr>
                <w:rFonts w:hint="eastAsia" w:ascii="Times New Roman" w:hAnsi="Times New Roman" w:eastAsia="宋体" w:cs="Times New Roman"/>
                <w:color w:val="000000"/>
                <w:kern w:val="0"/>
                <w:szCs w:val="21"/>
                <w:highlight w:val="none"/>
              </w:rPr>
              <w:t>须知、</w:t>
            </w:r>
            <w:r>
              <w:rPr>
                <w:rFonts w:hint="eastAsia" w:ascii="Times New Roman" w:hAnsi="Times New Roman" w:eastAsia="宋体" w:cs="Times New Roman"/>
                <w:color w:val="000000"/>
                <w:kern w:val="0"/>
                <w:szCs w:val="21"/>
                <w:highlight w:val="none"/>
                <w:lang w:eastAsia="zh-CN"/>
              </w:rPr>
              <w:t>研究参与者</w:t>
            </w:r>
            <w:r>
              <w:rPr>
                <w:rFonts w:hint="eastAsia" w:ascii="Times New Roman" w:hAnsi="Times New Roman" w:eastAsia="宋体" w:cs="Times New Roman"/>
                <w:color w:val="000000"/>
                <w:kern w:val="0"/>
                <w:szCs w:val="21"/>
                <w:highlight w:val="none"/>
              </w:rPr>
              <w:t>日记、</w:t>
            </w:r>
            <w:r>
              <w:rPr>
                <w:rFonts w:hint="eastAsia" w:ascii="Times New Roman" w:hAnsi="Times New Roman" w:eastAsia="宋体" w:cs="Times New Roman"/>
                <w:color w:val="000000"/>
                <w:kern w:val="0"/>
                <w:szCs w:val="21"/>
                <w:highlight w:val="none"/>
                <w:lang w:eastAsia="zh-CN"/>
              </w:rPr>
              <w:t>研究参与者</w:t>
            </w:r>
            <w:r>
              <w:rPr>
                <w:rFonts w:hint="eastAsia" w:ascii="Times New Roman" w:hAnsi="Times New Roman" w:eastAsia="宋体" w:cs="Times New Roman"/>
                <w:color w:val="000000"/>
                <w:kern w:val="0"/>
                <w:szCs w:val="21"/>
                <w:highlight w:val="none"/>
              </w:rPr>
              <w:t>就医备忘卡、招募广告等）</w:t>
            </w:r>
          </w:p>
        </w:tc>
      </w:tr>
      <w:tr w14:paraId="6F530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4FC26DC0">
            <w:pPr>
              <w:jc w:val="center"/>
              <w:rPr>
                <w:rFonts w:ascii="Times New Roman" w:hAnsi="Times New Roman" w:eastAsia="宋体" w:cs="Times New Roman"/>
                <w:color w:val="000000"/>
              </w:rPr>
            </w:pPr>
            <w:r>
              <w:rPr>
                <w:rFonts w:ascii="Times New Roman" w:hAnsi="Times New Roman" w:eastAsia="宋体" w:cs="Times New Roman"/>
                <w:color w:val="000000"/>
              </w:rPr>
              <w:t>10</w:t>
            </w:r>
          </w:p>
        </w:tc>
        <w:tc>
          <w:tcPr>
            <w:tcW w:w="8054" w:type="dxa"/>
            <w:noWrap w:val="0"/>
            <w:vAlign w:val="center"/>
          </w:tcPr>
          <w:p w14:paraId="17484A52">
            <w:pPr>
              <w:jc w:val="both"/>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eastAsia="zh-CN"/>
              </w:rPr>
              <w:t>研究参与者</w:t>
            </w:r>
            <w:r>
              <w:rPr>
                <w:rFonts w:hint="eastAsia" w:ascii="Times New Roman" w:hAnsi="Times New Roman" w:eastAsia="宋体" w:cs="Times New Roman"/>
                <w:color w:val="000000"/>
                <w:kern w:val="0"/>
                <w:szCs w:val="21"/>
              </w:rPr>
              <w:t>补偿及损害赔偿安排的说明（如有）</w:t>
            </w:r>
          </w:p>
        </w:tc>
      </w:tr>
      <w:tr w14:paraId="3325E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19D18F11">
            <w:pPr>
              <w:jc w:val="center"/>
              <w:rPr>
                <w:rFonts w:ascii="Times New Roman" w:hAnsi="Times New Roman" w:eastAsia="宋体" w:cs="Times New Roman"/>
                <w:color w:val="000000"/>
                <w:highlight w:val="none"/>
              </w:rPr>
            </w:pPr>
            <w:r>
              <w:rPr>
                <w:rFonts w:hint="eastAsia" w:ascii="Times New Roman" w:hAnsi="Times New Roman" w:eastAsia="宋体" w:cs="Times New Roman"/>
                <w:color w:val="000000"/>
                <w:highlight w:val="none"/>
              </w:rPr>
              <w:t>11</w:t>
            </w:r>
          </w:p>
        </w:tc>
        <w:tc>
          <w:tcPr>
            <w:tcW w:w="8054" w:type="dxa"/>
            <w:noWrap w:val="0"/>
            <w:vAlign w:val="center"/>
          </w:tcPr>
          <w:p w14:paraId="1F14E2FF">
            <w:pPr>
              <w:jc w:val="both"/>
              <w:rPr>
                <w:rFonts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rPr>
              <w:t>保险证明（如有）</w:t>
            </w:r>
          </w:p>
        </w:tc>
      </w:tr>
      <w:tr w14:paraId="189E7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567E3764">
            <w:pPr>
              <w:jc w:val="center"/>
              <w:rPr>
                <w:rFonts w:ascii="Times New Roman" w:hAnsi="Times New Roman" w:eastAsia="宋体" w:cs="Times New Roman"/>
                <w:color w:val="000000"/>
                <w:highlight w:val="none"/>
              </w:rPr>
            </w:pPr>
            <w:r>
              <w:rPr>
                <w:rFonts w:hint="eastAsia" w:ascii="Times New Roman" w:hAnsi="Times New Roman" w:eastAsia="宋体" w:cs="Times New Roman"/>
                <w:color w:val="000000"/>
                <w:highlight w:val="none"/>
              </w:rPr>
              <w:t>12</w:t>
            </w:r>
          </w:p>
        </w:tc>
        <w:tc>
          <w:tcPr>
            <w:tcW w:w="8054" w:type="dxa"/>
            <w:noWrap w:val="0"/>
            <w:vAlign w:val="center"/>
          </w:tcPr>
          <w:p w14:paraId="55719A91">
            <w:pPr>
              <w:ind w:left="210" w:hanging="210" w:hangingChars="100"/>
              <w:jc w:val="both"/>
              <w:rPr>
                <w:rFonts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rPr>
              <w:t>申办方企业三证</w:t>
            </w:r>
          </w:p>
        </w:tc>
      </w:tr>
      <w:tr w14:paraId="10865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0FE8A913">
            <w:pPr>
              <w:jc w:val="center"/>
              <w:rPr>
                <w:rFonts w:ascii="Times New Roman" w:hAnsi="Times New Roman" w:eastAsia="宋体" w:cs="Times New Roman"/>
                <w:color w:val="000000"/>
                <w:highlight w:val="none"/>
              </w:rPr>
            </w:pPr>
            <w:r>
              <w:rPr>
                <w:rFonts w:hint="eastAsia" w:ascii="Times New Roman" w:hAnsi="Times New Roman" w:eastAsia="宋体" w:cs="Times New Roman"/>
                <w:color w:val="000000"/>
                <w:highlight w:val="none"/>
              </w:rPr>
              <w:t>13</w:t>
            </w:r>
          </w:p>
        </w:tc>
        <w:tc>
          <w:tcPr>
            <w:tcW w:w="8054" w:type="dxa"/>
            <w:noWrap w:val="0"/>
            <w:vAlign w:val="center"/>
          </w:tcPr>
          <w:p w14:paraId="2B483A38">
            <w:pPr>
              <w:jc w:val="both"/>
              <w:rPr>
                <w:rFonts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rPr>
              <w:t>申办方委托我院临床试验委托书</w:t>
            </w:r>
            <w:r>
              <w:rPr>
                <w:rFonts w:ascii="Times New Roman" w:hAnsi="Times New Roman" w:eastAsia="宋体" w:cs="Times New Roman"/>
                <w:color w:val="000000"/>
                <w:kern w:val="0"/>
                <w:szCs w:val="21"/>
                <w:highlight w:val="none"/>
              </w:rPr>
              <w:t xml:space="preserve">  </w:t>
            </w:r>
          </w:p>
        </w:tc>
      </w:tr>
      <w:tr w14:paraId="02947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2E980073">
            <w:pPr>
              <w:jc w:val="center"/>
              <w:rPr>
                <w:rFonts w:ascii="Times New Roman" w:hAnsi="Times New Roman" w:eastAsia="宋体" w:cs="Times New Roman"/>
                <w:color w:val="000000"/>
                <w:highlight w:val="none"/>
              </w:rPr>
            </w:pPr>
            <w:r>
              <w:rPr>
                <w:rFonts w:hint="eastAsia" w:ascii="Times New Roman" w:hAnsi="Times New Roman" w:eastAsia="宋体" w:cs="Times New Roman"/>
                <w:color w:val="000000"/>
                <w:highlight w:val="none"/>
              </w:rPr>
              <w:t>14</w:t>
            </w:r>
          </w:p>
        </w:tc>
        <w:tc>
          <w:tcPr>
            <w:tcW w:w="8054" w:type="dxa"/>
            <w:noWrap w:val="0"/>
            <w:vAlign w:val="center"/>
          </w:tcPr>
          <w:p w14:paraId="4EF4E7DE">
            <w:pPr>
              <w:jc w:val="both"/>
              <w:rPr>
                <w:rFonts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rPr>
              <w:t>试验药物和对照药品的药检合格报告（盖章）</w:t>
            </w:r>
          </w:p>
        </w:tc>
      </w:tr>
      <w:tr w14:paraId="5DC62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446F2EC3">
            <w:pPr>
              <w:jc w:val="center"/>
              <w:rPr>
                <w:rFonts w:ascii="Times New Roman" w:hAnsi="Times New Roman" w:eastAsia="宋体" w:cs="Times New Roman"/>
                <w:color w:val="000000"/>
              </w:rPr>
            </w:pPr>
            <w:r>
              <w:rPr>
                <w:rFonts w:hint="eastAsia" w:ascii="Times New Roman" w:hAnsi="Times New Roman" w:eastAsia="宋体" w:cs="Times New Roman"/>
                <w:color w:val="000000"/>
              </w:rPr>
              <w:t>15</w:t>
            </w:r>
          </w:p>
        </w:tc>
        <w:tc>
          <w:tcPr>
            <w:tcW w:w="8054" w:type="dxa"/>
            <w:noWrap w:val="0"/>
            <w:vAlign w:val="center"/>
          </w:tcPr>
          <w:p w14:paraId="1618FBA7">
            <w:pPr>
              <w:jc w:val="both"/>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药品说明书</w:t>
            </w:r>
          </w:p>
        </w:tc>
      </w:tr>
      <w:tr w14:paraId="68CEC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771034CE">
            <w:pPr>
              <w:jc w:val="center"/>
              <w:rPr>
                <w:rFonts w:ascii="Times New Roman" w:hAnsi="Times New Roman" w:eastAsia="宋体" w:cs="Times New Roman"/>
                <w:color w:val="000000"/>
                <w:highlight w:val="none"/>
              </w:rPr>
            </w:pPr>
            <w:r>
              <w:rPr>
                <w:rFonts w:hint="eastAsia" w:ascii="Times New Roman" w:hAnsi="Times New Roman" w:eastAsia="宋体" w:cs="Times New Roman"/>
                <w:color w:val="000000"/>
                <w:highlight w:val="none"/>
              </w:rPr>
              <w:t>16</w:t>
            </w:r>
          </w:p>
        </w:tc>
        <w:tc>
          <w:tcPr>
            <w:tcW w:w="8054" w:type="dxa"/>
            <w:noWrap w:val="0"/>
            <w:vAlign w:val="center"/>
          </w:tcPr>
          <w:p w14:paraId="3E9A6E23">
            <w:pPr>
              <w:jc w:val="both"/>
              <w:rPr>
                <w:rFonts w:hint="default" w:ascii="Times New Roman" w:hAnsi="Times New Roman" w:eastAsia="宋体" w:cs="Times New Roman"/>
                <w:color w:val="000000"/>
                <w:kern w:val="0"/>
                <w:szCs w:val="21"/>
                <w:highlight w:val="none"/>
                <w:lang w:val="en-US" w:eastAsia="zh-CN"/>
              </w:rPr>
            </w:pPr>
            <w:r>
              <w:rPr>
                <w:rFonts w:hint="eastAsia" w:ascii="Times New Roman" w:hAnsi="Times New Roman" w:eastAsia="宋体" w:cs="Times New Roman"/>
                <w:color w:val="000000"/>
                <w:kern w:val="0"/>
                <w:szCs w:val="21"/>
                <w:highlight w:val="none"/>
              </w:rPr>
              <w:t>主要研究者简历及GCP培训证书复印件、研究团队情况</w:t>
            </w:r>
            <w:r>
              <w:rPr>
                <w:rFonts w:hint="eastAsia" w:ascii="Times New Roman" w:hAnsi="Times New Roman" w:eastAsia="宋体" w:cs="Times New Roman"/>
                <w:color w:val="000000"/>
                <w:kern w:val="0"/>
                <w:szCs w:val="21"/>
                <w:highlight w:val="none"/>
                <w:lang w:val="en-US" w:eastAsia="zh-CN"/>
              </w:rPr>
              <w:t>及职责分工</w:t>
            </w:r>
          </w:p>
        </w:tc>
      </w:tr>
      <w:tr w14:paraId="792FF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3EAB5A2E">
            <w:pPr>
              <w:jc w:val="center"/>
              <w:rPr>
                <w:rFonts w:ascii="Times New Roman" w:hAnsi="Times New Roman" w:eastAsia="宋体" w:cs="Times New Roman"/>
                <w:color w:val="000000"/>
                <w:highlight w:val="none"/>
              </w:rPr>
            </w:pPr>
            <w:r>
              <w:rPr>
                <w:rFonts w:hint="eastAsia" w:ascii="Times New Roman" w:hAnsi="Times New Roman" w:eastAsia="宋体" w:cs="Times New Roman"/>
                <w:color w:val="000000"/>
                <w:highlight w:val="none"/>
              </w:rPr>
              <w:t>17</w:t>
            </w:r>
          </w:p>
        </w:tc>
        <w:tc>
          <w:tcPr>
            <w:tcW w:w="8054" w:type="dxa"/>
            <w:noWrap w:val="0"/>
            <w:vAlign w:val="center"/>
          </w:tcPr>
          <w:p w14:paraId="356AED2C">
            <w:pPr>
              <w:jc w:val="both"/>
              <w:rPr>
                <w:rFonts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rPr>
              <w:t>监查员委托书及身份证复印件</w:t>
            </w:r>
          </w:p>
        </w:tc>
      </w:tr>
      <w:tr w14:paraId="75508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59E195A1">
            <w:pPr>
              <w:jc w:val="center"/>
              <w:rPr>
                <w:rFonts w:ascii="Times New Roman" w:hAnsi="Times New Roman" w:eastAsia="宋体" w:cs="Times New Roman"/>
                <w:color w:val="000000"/>
              </w:rPr>
            </w:pPr>
            <w:r>
              <w:rPr>
                <w:rFonts w:hint="eastAsia" w:ascii="Times New Roman" w:hAnsi="Times New Roman" w:eastAsia="宋体" w:cs="Times New Roman"/>
                <w:color w:val="000000"/>
              </w:rPr>
              <w:t>18</w:t>
            </w:r>
          </w:p>
        </w:tc>
        <w:tc>
          <w:tcPr>
            <w:tcW w:w="8054" w:type="dxa"/>
            <w:noWrap w:val="0"/>
            <w:vAlign w:val="center"/>
          </w:tcPr>
          <w:p w14:paraId="1FEDE31D">
            <w:pPr>
              <w:jc w:val="both"/>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其它相关资料</w:t>
            </w:r>
          </w:p>
        </w:tc>
      </w:tr>
    </w:tbl>
    <w:p w14:paraId="2393D768">
      <w:pPr>
        <w:ind w:firstLine="630" w:firstLineChars="300"/>
        <w:rPr>
          <w:rFonts w:ascii="Times New Roman" w:hAnsi="Times New Roman" w:eastAsia="宋体" w:cs="Times New Roman"/>
          <w:color w:val="000000"/>
        </w:rPr>
      </w:pPr>
    </w:p>
    <w:p w14:paraId="397A6280">
      <w:pPr>
        <w:rPr>
          <w:rFonts w:ascii="Times New Roman" w:hAnsi="Times New Roman" w:eastAsia="宋体" w:cs="Times New Roman"/>
          <w:color w:val="000000"/>
        </w:rPr>
      </w:pPr>
      <w:r>
        <w:rPr>
          <w:rFonts w:hint="eastAsia" w:ascii="Times New Roman" w:hAnsi="Times New Roman" w:eastAsia="宋体" w:cs="Times New Roman"/>
          <w:color w:val="000000"/>
          <w:lang w:val="en-US" w:eastAsia="zh-CN"/>
        </w:rPr>
        <w:t>医疗器械</w:t>
      </w:r>
      <w:r>
        <w:rPr>
          <w:rFonts w:hint="eastAsia" w:ascii="Times New Roman" w:hAnsi="Times New Roman" w:eastAsia="宋体" w:cs="Times New Roman"/>
          <w:color w:val="000000"/>
        </w:rPr>
        <w:t>临床试验</w:t>
      </w:r>
      <w:r>
        <w:rPr>
          <w:rFonts w:hint="eastAsia" w:ascii="Times New Roman" w:hAnsi="Times New Roman" w:eastAsia="宋体" w:cs="Times New Roman"/>
          <w:color w:val="000000"/>
          <w:lang w:val="en-US" w:eastAsia="zh-CN"/>
        </w:rPr>
        <w:t>送审</w:t>
      </w:r>
      <w:r>
        <w:rPr>
          <w:rFonts w:ascii="Times New Roman" w:hAnsi="Times New Roman" w:eastAsia="宋体" w:cs="Times New Roman"/>
          <w:color w:val="000000"/>
        </w:rPr>
        <w:t>文件清单</w:t>
      </w:r>
    </w:p>
    <w:tbl>
      <w:tblPr>
        <w:tblStyle w:val="4"/>
        <w:tblW w:w="8522"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8"/>
        <w:gridCol w:w="8054"/>
      </w:tblGrid>
      <w:tr w14:paraId="4F791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29AAB924">
            <w:pPr>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8054" w:type="dxa"/>
            <w:noWrap w:val="0"/>
            <w:vAlign w:val="center"/>
          </w:tcPr>
          <w:p w14:paraId="3C770B2F">
            <w:pPr>
              <w:spacing w:line="240" w:lineRule="auto"/>
              <w:jc w:val="both"/>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初始审查申请（研究者：主要研究者声明）</w:t>
            </w:r>
          </w:p>
        </w:tc>
      </w:tr>
      <w:tr w14:paraId="634B5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468" w:type="dxa"/>
            <w:noWrap w:val="0"/>
            <w:vAlign w:val="center"/>
          </w:tcPr>
          <w:p w14:paraId="4FEF6834">
            <w:pPr>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8054" w:type="dxa"/>
            <w:noWrap w:val="0"/>
            <w:vAlign w:val="center"/>
          </w:tcPr>
          <w:p w14:paraId="1045AD1D">
            <w:pPr>
              <w:keepNext w:val="0"/>
              <w:keepLines w:val="0"/>
              <w:widowControl/>
              <w:suppressLineNumbers w:val="0"/>
              <w:jc w:val="both"/>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lang w:val="en-US" w:eastAsia="zh-CN"/>
              </w:rPr>
              <w:t>进口或上市后产品的注册批件、需进行临床试验审批的第三类医疗器械需提供国家药品监督管理局批件</w:t>
            </w:r>
          </w:p>
        </w:tc>
      </w:tr>
      <w:tr w14:paraId="4CF16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7DC083C0">
            <w:pPr>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8054" w:type="dxa"/>
            <w:noWrap w:val="0"/>
            <w:vAlign w:val="center"/>
          </w:tcPr>
          <w:p w14:paraId="13C5B9A4">
            <w:pPr>
              <w:spacing w:line="240" w:lineRule="auto"/>
              <w:jc w:val="both"/>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研究负责单位</w:t>
            </w:r>
            <w:r>
              <w:rPr>
                <w:rFonts w:hint="eastAsia" w:ascii="宋体" w:hAnsi="宋体" w:eastAsia="宋体" w:cs="宋体"/>
                <w:color w:val="000000"/>
                <w:kern w:val="0"/>
                <w:sz w:val="21"/>
                <w:szCs w:val="21"/>
                <w:highlight w:val="none"/>
                <w:lang w:eastAsia="zh-CN"/>
              </w:rPr>
              <w:t>伦理审查委员会</w:t>
            </w:r>
            <w:r>
              <w:rPr>
                <w:rFonts w:hint="eastAsia" w:ascii="宋体" w:hAnsi="宋体" w:eastAsia="宋体" w:cs="宋体"/>
                <w:color w:val="000000"/>
                <w:kern w:val="0"/>
                <w:sz w:val="21"/>
                <w:szCs w:val="21"/>
                <w:highlight w:val="none"/>
              </w:rPr>
              <w:t>审查批件及其它</w:t>
            </w:r>
            <w:r>
              <w:rPr>
                <w:rFonts w:hint="eastAsia" w:ascii="宋体" w:hAnsi="宋体" w:eastAsia="宋体" w:cs="宋体"/>
                <w:color w:val="000000"/>
                <w:kern w:val="0"/>
                <w:sz w:val="21"/>
                <w:szCs w:val="21"/>
                <w:highlight w:val="none"/>
                <w:lang w:eastAsia="zh-CN"/>
              </w:rPr>
              <w:t>伦理审查委员会</w:t>
            </w:r>
            <w:r>
              <w:rPr>
                <w:rFonts w:hint="eastAsia" w:ascii="宋体" w:hAnsi="宋体" w:eastAsia="宋体" w:cs="宋体"/>
                <w:color w:val="000000"/>
                <w:kern w:val="0"/>
                <w:sz w:val="21"/>
                <w:szCs w:val="21"/>
                <w:highlight w:val="none"/>
              </w:rPr>
              <w:t>对申请研究项目的重要决定（如有）</w:t>
            </w:r>
          </w:p>
        </w:tc>
      </w:tr>
      <w:tr w14:paraId="1237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50D0E0C0">
            <w:pPr>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p>
        </w:tc>
        <w:tc>
          <w:tcPr>
            <w:tcW w:w="8054" w:type="dxa"/>
            <w:noWrap w:val="0"/>
            <w:vAlign w:val="center"/>
          </w:tcPr>
          <w:p w14:paraId="1E7011A1">
            <w:pPr>
              <w:spacing w:line="240" w:lineRule="auto"/>
              <w:jc w:val="both"/>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试验方案及修正案（注明版本号/日期、签名、盖章）</w:t>
            </w:r>
          </w:p>
        </w:tc>
      </w:tr>
      <w:tr w14:paraId="518AC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594FF5AE">
            <w:pPr>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w:t>
            </w:r>
          </w:p>
        </w:tc>
        <w:tc>
          <w:tcPr>
            <w:tcW w:w="8054" w:type="dxa"/>
            <w:noWrap w:val="0"/>
            <w:vAlign w:val="center"/>
          </w:tcPr>
          <w:p w14:paraId="4209729B">
            <w:pPr>
              <w:spacing w:line="240" w:lineRule="auto"/>
              <w:jc w:val="both"/>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研究者手册（注明版本号/日期、盖章）</w:t>
            </w:r>
          </w:p>
        </w:tc>
      </w:tr>
      <w:tr w14:paraId="06A7E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7" w:hRule="atLeast"/>
        </w:trPr>
        <w:tc>
          <w:tcPr>
            <w:tcW w:w="468" w:type="dxa"/>
            <w:noWrap w:val="0"/>
            <w:vAlign w:val="center"/>
          </w:tcPr>
          <w:p w14:paraId="72B0BCD3">
            <w:pPr>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w:t>
            </w:r>
          </w:p>
        </w:tc>
        <w:tc>
          <w:tcPr>
            <w:tcW w:w="8054" w:type="dxa"/>
            <w:noWrap w:val="0"/>
            <w:vAlign w:val="center"/>
          </w:tcPr>
          <w:p w14:paraId="5ED2FDDE">
            <w:pPr>
              <w:spacing w:line="240" w:lineRule="auto"/>
              <w:jc w:val="both"/>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研究病历（注明版本号/日期、盖章）</w:t>
            </w:r>
          </w:p>
        </w:tc>
      </w:tr>
      <w:tr w14:paraId="63D67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6D84AF11">
            <w:pPr>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p>
        </w:tc>
        <w:tc>
          <w:tcPr>
            <w:tcW w:w="8054" w:type="dxa"/>
            <w:noWrap w:val="0"/>
            <w:vAlign w:val="center"/>
          </w:tcPr>
          <w:p w14:paraId="073F37FC">
            <w:pPr>
              <w:spacing w:line="240" w:lineRule="auto"/>
              <w:jc w:val="both"/>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病例报告表（注明版本号/日期、样表、盖章）</w:t>
            </w:r>
          </w:p>
        </w:tc>
      </w:tr>
      <w:tr w14:paraId="53EC4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tcBorders>
              <w:bottom w:val="single" w:color="auto" w:sz="4" w:space="0"/>
            </w:tcBorders>
            <w:noWrap w:val="0"/>
            <w:vAlign w:val="center"/>
          </w:tcPr>
          <w:p w14:paraId="45FA5DD5">
            <w:pPr>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w:t>
            </w:r>
          </w:p>
        </w:tc>
        <w:tc>
          <w:tcPr>
            <w:tcW w:w="8054" w:type="dxa"/>
            <w:tcBorders>
              <w:bottom w:val="single" w:color="auto" w:sz="4" w:space="0"/>
            </w:tcBorders>
            <w:noWrap w:val="0"/>
            <w:vAlign w:val="center"/>
          </w:tcPr>
          <w:p w14:paraId="1FC7F03D">
            <w:pPr>
              <w:spacing w:line="240" w:lineRule="auto"/>
              <w:jc w:val="both"/>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知情同意书（注明版本号/日期、盖章）</w:t>
            </w:r>
          </w:p>
        </w:tc>
      </w:tr>
      <w:tr w14:paraId="19C7A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tcBorders>
              <w:bottom w:val="single" w:color="auto" w:sz="4" w:space="0"/>
            </w:tcBorders>
            <w:noWrap w:val="0"/>
            <w:vAlign w:val="center"/>
          </w:tcPr>
          <w:p w14:paraId="2F6B9440">
            <w:pPr>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w:t>
            </w:r>
          </w:p>
        </w:tc>
        <w:tc>
          <w:tcPr>
            <w:tcW w:w="8054" w:type="dxa"/>
            <w:tcBorders>
              <w:bottom w:val="single" w:color="auto" w:sz="4" w:space="0"/>
            </w:tcBorders>
            <w:noWrap w:val="0"/>
            <w:vAlign w:val="center"/>
          </w:tcPr>
          <w:p w14:paraId="40C1AB8A">
            <w:pPr>
              <w:spacing w:line="240" w:lineRule="auto"/>
              <w:jc w:val="both"/>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提供给</w:t>
            </w:r>
            <w:r>
              <w:rPr>
                <w:rFonts w:hint="eastAsia" w:ascii="宋体" w:hAnsi="宋体" w:eastAsia="宋体" w:cs="宋体"/>
                <w:color w:val="000000"/>
                <w:kern w:val="0"/>
                <w:sz w:val="21"/>
                <w:szCs w:val="21"/>
                <w:highlight w:val="none"/>
                <w:lang w:eastAsia="zh-CN"/>
              </w:rPr>
              <w:t>研究参与者</w:t>
            </w:r>
            <w:r>
              <w:rPr>
                <w:rFonts w:hint="eastAsia" w:ascii="宋体" w:hAnsi="宋体" w:eastAsia="宋体" w:cs="宋体"/>
                <w:color w:val="000000"/>
                <w:kern w:val="0"/>
                <w:sz w:val="21"/>
                <w:szCs w:val="21"/>
                <w:highlight w:val="none"/>
              </w:rPr>
              <w:t>的书面资料（如</w:t>
            </w:r>
            <w:r>
              <w:rPr>
                <w:rFonts w:hint="eastAsia" w:ascii="宋体" w:hAnsi="宋体" w:eastAsia="宋体" w:cs="宋体"/>
                <w:color w:val="000000"/>
                <w:kern w:val="0"/>
                <w:sz w:val="21"/>
                <w:szCs w:val="21"/>
                <w:highlight w:val="none"/>
                <w:lang w:eastAsia="zh-CN"/>
              </w:rPr>
              <w:t>研究参与者</w:t>
            </w:r>
            <w:r>
              <w:rPr>
                <w:rFonts w:hint="eastAsia" w:ascii="宋体" w:hAnsi="宋体" w:eastAsia="宋体" w:cs="宋体"/>
                <w:color w:val="000000"/>
                <w:kern w:val="0"/>
                <w:sz w:val="21"/>
                <w:szCs w:val="21"/>
                <w:highlight w:val="none"/>
              </w:rPr>
              <w:t>须知、</w:t>
            </w:r>
            <w:r>
              <w:rPr>
                <w:rFonts w:hint="eastAsia" w:ascii="宋体" w:hAnsi="宋体" w:eastAsia="宋体" w:cs="宋体"/>
                <w:color w:val="000000"/>
                <w:kern w:val="0"/>
                <w:sz w:val="21"/>
                <w:szCs w:val="21"/>
                <w:highlight w:val="none"/>
                <w:lang w:eastAsia="zh-CN"/>
              </w:rPr>
              <w:t>研究参与者</w:t>
            </w:r>
            <w:r>
              <w:rPr>
                <w:rFonts w:hint="eastAsia" w:ascii="宋体" w:hAnsi="宋体" w:eastAsia="宋体" w:cs="宋体"/>
                <w:color w:val="000000"/>
                <w:kern w:val="0"/>
                <w:sz w:val="21"/>
                <w:szCs w:val="21"/>
                <w:highlight w:val="none"/>
              </w:rPr>
              <w:t>日记、</w:t>
            </w:r>
            <w:r>
              <w:rPr>
                <w:rFonts w:hint="eastAsia" w:ascii="宋体" w:hAnsi="宋体" w:eastAsia="宋体" w:cs="宋体"/>
                <w:color w:val="000000"/>
                <w:kern w:val="0"/>
                <w:sz w:val="21"/>
                <w:szCs w:val="21"/>
                <w:highlight w:val="none"/>
                <w:lang w:eastAsia="zh-CN"/>
              </w:rPr>
              <w:t>研究参与者</w:t>
            </w:r>
            <w:r>
              <w:rPr>
                <w:rFonts w:hint="eastAsia" w:ascii="宋体" w:hAnsi="宋体" w:eastAsia="宋体" w:cs="宋体"/>
                <w:color w:val="000000"/>
                <w:kern w:val="0"/>
                <w:sz w:val="21"/>
                <w:szCs w:val="21"/>
                <w:highlight w:val="none"/>
              </w:rPr>
              <w:t>就医备忘卡、招募广告等）</w:t>
            </w:r>
          </w:p>
        </w:tc>
      </w:tr>
      <w:tr w14:paraId="3360C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38ADD1F8">
            <w:pPr>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w:t>
            </w:r>
          </w:p>
        </w:tc>
        <w:tc>
          <w:tcPr>
            <w:tcW w:w="8054" w:type="dxa"/>
            <w:noWrap w:val="0"/>
            <w:vAlign w:val="center"/>
          </w:tcPr>
          <w:p w14:paraId="39504913">
            <w:pPr>
              <w:spacing w:line="240" w:lineRule="auto"/>
              <w:jc w:val="both"/>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eastAsia="zh-CN"/>
              </w:rPr>
              <w:t>研究参与者</w:t>
            </w:r>
            <w:r>
              <w:rPr>
                <w:rFonts w:hint="eastAsia" w:ascii="宋体" w:hAnsi="宋体" w:eastAsia="宋体" w:cs="宋体"/>
                <w:color w:val="000000"/>
                <w:kern w:val="0"/>
                <w:sz w:val="21"/>
                <w:szCs w:val="21"/>
                <w:highlight w:val="none"/>
              </w:rPr>
              <w:t>补偿及损害赔偿安排的说明（如有）</w:t>
            </w:r>
          </w:p>
        </w:tc>
      </w:tr>
      <w:tr w14:paraId="68BA1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0392DF21">
            <w:pPr>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w:t>
            </w:r>
          </w:p>
        </w:tc>
        <w:tc>
          <w:tcPr>
            <w:tcW w:w="8054" w:type="dxa"/>
            <w:noWrap w:val="0"/>
            <w:vAlign w:val="center"/>
          </w:tcPr>
          <w:p w14:paraId="2E97B673">
            <w:pPr>
              <w:spacing w:line="240" w:lineRule="auto"/>
              <w:jc w:val="both"/>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保险证明（如有）</w:t>
            </w:r>
          </w:p>
        </w:tc>
      </w:tr>
      <w:tr w14:paraId="53417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0F5AC8A6">
            <w:pPr>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w:t>
            </w:r>
          </w:p>
        </w:tc>
        <w:tc>
          <w:tcPr>
            <w:tcW w:w="8054" w:type="dxa"/>
            <w:noWrap w:val="0"/>
            <w:vAlign w:val="center"/>
          </w:tcPr>
          <w:p w14:paraId="28488100">
            <w:pPr>
              <w:keepNext w:val="0"/>
              <w:keepLines w:val="0"/>
              <w:widowControl/>
              <w:suppressLineNumbers w:val="0"/>
              <w:jc w:val="both"/>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rPr>
              <w:t>申办方企业三证</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lang w:val="en-US" w:eastAsia="zh-CN"/>
              </w:rPr>
              <w:t>申办者资质证明及生产许可证</w:t>
            </w:r>
            <w:r>
              <w:rPr>
                <w:rFonts w:hint="eastAsia" w:ascii="宋体" w:hAnsi="宋体" w:eastAsia="宋体" w:cs="宋体"/>
                <w:color w:val="000000"/>
                <w:kern w:val="0"/>
                <w:sz w:val="21"/>
                <w:szCs w:val="21"/>
                <w:highlight w:val="none"/>
                <w:lang w:eastAsia="zh-CN"/>
              </w:rPr>
              <w:t>）；</w:t>
            </w:r>
          </w:p>
          <w:p w14:paraId="6F3F720C">
            <w:pPr>
              <w:keepNext w:val="0"/>
              <w:keepLines w:val="0"/>
              <w:widowControl/>
              <w:suppressLineNumbers w:val="0"/>
              <w:jc w:val="both"/>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lang w:val="en-US" w:eastAsia="zh-CN"/>
              </w:rPr>
              <w:t>研究所涉及的相关机构（如样本检测单位、数据分析单位）合法资质证明</w:t>
            </w:r>
          </w:p>
        </w:tc>
      </w:tr>
      <w:tr w14:paraId="4CC47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6CE6A375">
            <w:pPr>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w:t>
            </w:r>
          </w:p>
        </w:tc>
        <w:tc>
          <w:tcPr>
            <w:tcW w:w="8054" w:type="dxa"/>
            <w:noWrap w:val="0"/>
            <w:vAlign w:val="center"/>
          </w:tcPr>
          <w:p w14:paraId="34D5A443">
            <w:pPr>
              <w:spacing w:line="240" w:lineRule="auto"/>
              <w:jc w:val="both"/>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申办方委托我院临床试验委托书  </w:t>
            </w:r>
          </w:p>
        </w:tc>
      </w:tr>
      <w:tr w14:paraId="26580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58627DAA">
            <w:pPr>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w:t>
            </w:r>
          </w:p>
        </w:tc>
        <w:tc>
          <w:tcPr>
            <w:tcW w:w="8054" w:type="dxa"/>
            <w:noWrap w:val="0"/>
            <w:vAlign w:val="center"/>
          </w:tcPr>
          <w:p w14:paraId="113B787B">
            <w:pPr>
              <w:keepNext w:val="0"/>
              <w:keepLines w:val="0"/>
              <w:widowControl/>
              <w:suppressLineNumbers w:val="0"/>
              <w:jc w:val="both"/>
              <w:rPr>
                <w:rFonts w:hint="default"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基于产品技术要求的产品检验报告：NMPA指定机构对试验仪器的检测合格报告、医疗器械说明书、对照产品说明书、注册产品标准或相应的国家、行业标准、医疗器械动物实验报告（III类医疗器械必须提供）</w:t>
            </w:r>
          </w:p>
        </w:tc>
      </w:tr>
      <w:tr w14:paraId="74CAC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1ADCAEC2">
            <w:pPr>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w:t>
            </w:r>
          </w:p>
        </w:tc>
        <w:tc>
          <w:tcPr>
            <w:tcW w:w="8054" w:type="dxa"/>
            <w:noWrap w:val="0"/>
            <w:vAlign w:val="center"/>
          </w:tcPr>
          <w:p w14:paraId="208AD518">
            <w:pPr>
              <w:spacing w:line="240" w:lineRule="auto"/>
              <w:jc w:val="both"/>
              <w:rPr>
                <w:rFonts w:hint="default"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临床前研究相关资料</w:t>
            </w:r>
          </w:p>
        </w:tc>
      </w:tr>
      <w:tr w14:paraId="274C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6A8511C1">
            <w:pPr>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w:t>
            </w:r>
          </w:p>
        </w:tc>
        <w:tc>
          <w:tcPr>
            <w:tcW w:w="8054" w:type="dxa"/>
            <w:noWrap w:val="0"/>
            <w:vAlign w:val="center"/>
          </w:tcPr>
          <w:p w14:paraId="56E3F68C">
            <w:pPr>
              <w:spacing w:line="240" w:lineRule="auto"/>
              <w:jc w:val="both"/>
              <w:rPr>
                <w:rFonts w:hint="default"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rPr>
              <w:t>主要研究者简历及GCP培训证书复印件、研究团队情况</w:t>
            </w:r>
            <w:r>
              <w:rPr>
                <w:rFonts w:hint="eastAsia" w:ascii="宋体" w:hAnsi="宋体" w:eastAsia="宋体" w:cs="宋体"/>
                <w:color w:val="000000"/>
                <w:kern w:val="0"/>
                <w:sz w:val="21"/>
                <w:szCs w:val="21"/>
                <w:highlight w:val="none"/>
                <w:lang w:val="en-US" w:eastAsia="zh-CN"/>
              </w:rPr>
              <w:t>及职责分工</w:t>
            </w:r>
          </w:p>
        </w:tc>
      </w:tr>
      <w:tr w14:paraId="6D244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48244C53">
            <w:pPr>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17</w:t>
            </w:r>
          </w:p>
        </w:tc>
        <w:tc>
          <w:tcPr>
            <w:tcW w:w="8054" w:type="dxa"/>
            <w:noWrap w:val="0"/>
            <w:vAlign w:val="center"/>
          </w:tcPr>
          <w:p w14:paraId="033CC441">
            <w:pPr>
              <w:spacing w:line="240" w:lineRule="auto"/>
              <w:jc w:val="both"/>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监查员委托书及身份证复印件</w:t>
            </w:r>
          </w:p>
        </w:tc>
      </w:tr>
      <w:tr w14:paraId="52DB9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7" w:hRule="atLeast"/>
        </w:trPr>
        <w:tc>
          <w:tcPr>
            <w:tcW w:w="468" w:type="dxa"/>
            <w:noWrap w:val="0"/>
            <w:vAlign w:val="center"/>
          </w:tcPr>
          <w:p w14:paraId="5AC21EB4">
            <w:pPr>
              <w:spacing w:line="240" w:lineRule="auto"/>
              <w:jc w:val="center"/>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18</w:t>
            </w:r>
          </w:p>
        </w:tc>
        <w:tc>
          <w:tcPr>
            <w:tcW w:w="8054" w:type="dxa"/>
            <w:noWrap w:val="0"/>
            <w:vAlign w:val="center"/>
          </w:tcPr>
          <w:p w14:paraId="3CFCC26C">
            <w:pPr>
              <w:keepNext w:val="0"/>
              <w:keepLines w:val="0"/>
              <w:widowControl/>
              <w:suppressLineNumbers w:val="0"/>
              <w:jc w:val="both"/>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val="en-US" w:eastAsia="zh-CN"/>
              </w:rPr>
              <w:t>试验医疗器械的研制符合适用的医疗器械质量管理体系相关要求的声明</w:t>
            </w:r>
          </w:p>
        </w:tc>
      </w:tr>
      <w:tr w14:paraId="76953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57105748">
            <w:pPr>
              <w:spacing w:line="24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9</w:t>
            </w:r>
          </w:p>
        </w:tc>
        <w:tc>
          <w:tcPr>
            <w:tcW w:w="8054" w:type="dxa"/>
            <w:noWrap w:val="0"/>
            <w:vAlign w:val="center"/>
          </w:tcPr>
          <w:p w14:paraId="25A51CB8">
            <w:pPr>
              <w:spacing w:line="240" w:lineRule="auto"/>
              <w:jc w:val="both"/>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其它相关资料</w:t>
            </w:r>
          </w:p>
        </w:tc>
      </w:tr>
    </w:tbl>
    <w:p w14:paraId="1D8C799C">
      <w:pPr>
        <w:rPr>
          <w:rFonts w:ascii="Times New Roman" w:hAnsi="Times New Roman" w:eastAsia="宋体" w:cs="Times New Roman"/>
          <w:color w:val="000000"/>
        </w:rPr>
      </w:pPr>
    </w:p>
    <w:p w14:paraId="51F6ED6C">
      <w:pPr>
        <w:rPr>
          <w:rFonts w:ascii="Times New Roman" w:hAnsi="Times New Roman" w:eastAsia="宋体" w:cs="Times New Roman"/>
          <w:color w:val="000000"/>
        </w:rPr>
      </w:pPr>
      <w:r>
        <w:rPr>
          <w:rFonts w:ascii="Times New Roman" w:hAnsi="Times New Roman" w:eastAsia="宋体" w:cs="Times New Roman"/>
          <w:color w:val="000000"/>
        </w:rPr>
        <w:t>复审申请文件清单</w:t>
      </w:r>
    </w:p>
    <w:tbl>
      <w:tblPr>
        <w:tblStyle w:val="4"/>
        <w:tblW w:w="8522"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8"/>
        <w:gridCol w:w="8054"/>
      </w:tblGrid>
      <w:tr w14:paraId="7B46D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6C4E4398">
            <w:pPr>
              <w:jc w:val="center"/>
              <w:rPr>
                <w:rFonts w:hint="eastAsia" w:ascii="Times New Roman" w:hAnsi="Times New Roman" w:eastAsia="宋体" w:cs="Times New Roman"/>
                <w:color w:val="000000"/>
              </w:rPr>
            </w:pPr>
            <w:r>
              <w:rPr>
                <w:rFonts w:hint="eastAsia" w:ascii="Times New Roman" w:hAnsi="Times New Roman" w:eastAsia="宋体" w:cs="Times New Roman"/>
                <w:color w:val="000000"/>
              </w:rPr>
              <w:t>1</w:t>
            </w:r>
          </w:p>
        </w:tc>
        <w:tc>
          <w:tcPr>
            <w:tcW w:w="8054" w:type="dxa"/>
            <w:noWrap w:val="0"/>
            <w:vAlign w:val="center"/>
          </w:tcPr>
          <w:p w14:paraId="57B616AB">
            <w:pPr>
              <w:jc w:val="both"/>
              <w:rPr>
                <w:rFonts w:ascii="Times New Roman" w:hAnsi="Times New Roman" w:eastAsia="宋体" w:cs="Times New Roman"/>
                <w:color w:val="000000"/>
              </w:rPr>
            </w:pPr>
            <w:r>
              <w:rPr>
                <w:rFonts w:hint="eastAsia" w:ascii="Times New Roman" w:hAnsi="Times New Roman" w:eastAsia="宋体" w:cs="Times New Roman"/>
                <w:color w:val="000000"/>
              </w:rPr>
              <w:t>复审申请</w:t>
            </w:r>
          </w:p>
        </w:tc>
      </w:tr>
      <w:tr w14:paraId="19ED3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0A920E36">
            <w:pPr>
              <w:jc w:val="center"/>
              <w:rPr>
                <w:rFonts w:ascii="Times New Roman" w:hAnsi="Times New Roman" w:eastAsia="宋体" w:cs="Times New Roman"/>
                <w:color w:val="000000"/>
              </w:rPr>
            </w:pPr>
            <w:r>
              <w:rPr>
                <w:rFonts w:hint="eastAsia" w:ascii="Times New Roman" w:hAnsi="Times New Roman" w:eastAsia="宋体" w:cs="Times New Roman"/>
                <w:color w:val="000000"/>
              </w:rPr>
              <w:t>2</w:t>
            </w:r>
          </w:p>
        </w:tc>
        <w:tc>
          <w:tcPr>
            <w:tcW w:w="8054" w:type="dxa"/>
            <w:noWrap w:val="0"/>
            <w:vAlign w:val="center"/>
          </w:tcPr>
          <w:p w14:paraId="63CD085B">
            <w:pPr>
              <w:jc w:val="both"/>
              <w:rPr>
                <w:rFonts w:ascii="Times New Roman" w:hAnsi="Times New Roman" w:eastAsia="宋体" w:cs="Times New Roman"/>
                <w:color w:val="000000"/>
              </w:rPr>
            </w:pPr>
            <w:r>
              <w:rPr>
                <w:rFonts w:ascii="Times New Roman" w:hAnsi="Times New Roman" w:eastAsia="宋体" w:cs="Times New Roman"/>
                <w:color w:val="000000"/>
                <w:kern w:val="0"/>
              </w:rPr>
              <w:t>修改的材料，如临床研究方案</w:t>
            </w:r>
            <w:r>
              <w:rPr>
                <w:rFonts w:ascii="Times New Roman" w:hAnsi="Times New Roman" w:eastAsia="宋体" w:cs="Times New Roman"/>
                <w:color w:val="000000"/>
              </w:rPr>
              <w:t>（注明版本号/日期），</w:t>
            </w:r>
            <w:r>
              <w:rPr>
                <w:rFonts w:ascii="Times New Roman" w:hAnsi="Times New Roman" w:eastAsia="宋体" w:cs="Times New Roman"/>
                <w:color w:val="000000"/>
                <w:kern w:val="0"/>
              </w:rPr>
              <w:t>知情同意书</w:t>
            </w:r>
            <w:r>
              <w:rPr>
                <w:rFonts w:ascii="Times New Roman" w:hAnsi="Times New Roman" w:eastAsia="宋体" w:cs="Times New Roman"/>
                <w:color w:val="000000"/>
              </w:rPr>
              <w:t>（注明版本号/日期）</w:t>
            </w:r>
            <w:r>
              <w:rPr>
                <w:rFonts w:hint="eastAsia" w:ascii="Times New Roman" w:hAnsi="Times New Roman" w:eastAsia="宋体" w:cs="Times New Roman"/>
                <w:color w:val="000000"/>
              </w:rPr>
              <w:t>、招募材料</w:t>
            </w:r>
            <w:r>
              <w:rPr>
                <w:rFonts w:ascii="Times New Roman" w:hAnsi="Times New Roman" w:eastAsia="宋体" w:cs="Times New Roman"/>
                <w:color w:val="000000"/>
              </w:rPr>
              <w:t>（注明版本号/日期）</w:t>
            </w:r>
            <w:r>
              <w:rPr>
                <w:rFonts w:ascii="Times New Roman" w:hAnsi="Times New Roman" w:eastAsia="宋体" w:cs="Times New Roman"/>
                <w:color w:val="000000"/>
                <w:kern w:val="0"/>
              </w:rPr>
              <w:t>：对修改部分以阴影/划线的方式标记</w:t>
            </w:r>
          </w:p>
        </w:tc>
      </w:tr>
    </w:tbl>
    <w:p w14:paraId="4FE8B983">
      <w:pPr>
        <w:rPr>
          <w:rFonts w:ascii="Times New Roman" w:hAnsi="Times New Roman" w:eastAsia="宋体" w:cs="Times New Roman"/>
          <w:color w:val="000000"/>
        </w:rPr>
      </w:pPr>
    </w:p>
    <w:p w14:paraId="23B3D128">
      <w:pPr>
        <w:rPr>
          <w:rFonts w:ascii="Times New Roman" w:hAnsi="Times New Roman" w:eastAsia="宋体" w:cs="Times New Roman"/>
          <w:color w:val="000000"/>
        </w:rPr>
      </w:pPr>
      <w:r>
        <w:rPr>
          <w:rFonts w:ascii="Times New Roman" w:hAnsi="Times New Roman" w:eastAsia="宋体" w:cs="Times New Roman"/>
          <w:color w:val="000000"/>
        </w:rPr>
        <w:t>修正案伦理审查申请文件清单</w:t>
      </w:r>
    </w:p>
    <w:tbl>
      <w:tblPr>
        <w:tblStyle w:val="4"/>
        <w:tblW w:w="8522"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8"/>
        <w:gridCol w:w="8054"/>
      </w:tblGrid>
      <w:tr w14:paraId="292E0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tcBorders>
              <w:bottom w:val="single" w:color="auto" w:sz="4" w:space="0"/>
            </w:tcBorders>
            <w:noWrap w:val="0"/>
            <w:vAlign w:val="center"/>
          </w:tcPr>
          <w:p w14:paraId="0F84FFDD">
            <w:pPr>
              <w:jc w:val="center"/>
              <w:rPr>
                <w:rFonts w:ascii="Times New Roman" w:hAnsi="Times New Roman" w:eastAsia="宋体" w:cs="Times New Roman"/>
                <w:color w:val="000000"/>
              </w:rPr>
            </w:pPr>
            <w:r>
              <w:rPr>
                <w:rFonts w:ascii="Times New Roman" w:hAnsi="Times New Roman" w:eastAsia="宋体" w:cs="Times New Roman"/>
                <w:color w:val="000000"/>
              </w:rPr>
              <w:t>1</w:t>
            </w:r>
          </w:p>
        </w:tc>
        <w:tc>
          <w:tcPr>
            <w:tcW w:w="8054" w:type="dxa"/>
            <w:tcBorders>
              <w:bottom w:val="single" w:color="auto" w:sz="4" w:space="0"/>
            </w:tcBorders>
            <w:noWrap w:val="0"/>
            <w:vAlign w:val="center"/>
          </w:tcPr>
          <w:p w14:paraId="62EACB3F">
            <w:pPr>
              <w:jc w:val="both"/>
              <w:rPr>
                <w:rFonts w:ascii="Times New Roman" w:hAnsi="Times New Roman" w:eastAsia="宋体" w:cs="Times New Roman"/>
                <w:color w:val="000000"/>
              </w:rPr>
            </w:pPr>
            <w:r>
              <w:rPr>
                <w:rFonts w:ascii="Times New Roman" w:hAnsi="Times New Roman" w:eastAsia="宋体" w:cs="Times New Roman"/>
                <w:color w:val="000000"/>
              </w:rPr>
              <w:t>修正案</w:t>
            </w:r>
            <w:r>
              <w:rPr>
                <w:rFonts w:hint="eastAsia" w:ascii="Times New Roman" w:hAnsi="Times New Roman" w:eastAsia="宋体" w:cs="Times New Roman"/>
                <w:color w:val="000000"/>
              </w:rPr>
              <w:t>审查</w:t>
            </w:r>
            <w:r>
              <w:rPr>
                <w:rFonts w:ascii="Times New Roman" w:hAnsi="Times New Roman" w:eastAsia="宋体" w:cs="Times New Roman"/>
                <w:color w:val="000000"/>
              </w:rPr>
              <w:t>申请</w:t>
            </w:r>
          </w:p>
        </w:tc>
      </w:tr>
      <w:tr w14:paraId="41EBD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4BB483ED">
            <w:pPr>
              <w:jc w:val="center"/>
              <w:rPr>
                <w:rFonts w:ascii="Times New Roman" w:hAnsi="Times New Roman" w:eastAsia="宋体" w:cs="Times New Roman"/>
                <w:color w:val="000000"/>
              </w:rPr>
            </w:pPr>
            <w:r>
              <w:rPr>
                <w:rFonts w:ascii="Times New Roman" w:hAnsi="Times New Roman" w:eastAsia="宋体" w:cs="Times New Roman"/>
                <w:color w:val="000000"/>
              </w:rPr>
              <w:t>2</w:t>
            </w:r>
          </w:p>
        </w:tc>
        <w:tc>
          <w:tcPr>
            <w:tcW w:w="8054" w:type="dxa"/>
            <w:noWrap w:val="0"/>
            <w:vAlign w:val="center"/>
          </w:tcPr>
          <w:p w14:paraId="5DD112EE">
            <w:pPr>
              <w:jc w:val="both"/>
              <w:rPr>
                <w:rFonts w:ascii="Times New Roman" w:hAnsi="Times New Roman" w:eastAsia="宋体" w:cs="Times New Roman"/>
                <w:color w:val="000000"/>
              </w:rPr>
            </w:pPr>
            <w:r>
              <w:rPr>
                <w:rFonts w:hint="eastAsia" w:ascii="Times New Roman" w:hAnsi="Times New Roman" w:eastAsia="宋体" w:cs="Times New Roman"/>
                <w:color w:val="000000"/>
                <w:kern w:val="0"/>
              </w:rPr>
              <w:t>临床研究方案修正说明页</w:t>
            </w:r>
          </w:p>
        </w:tc>
      </w:tr>
      <w:tr w14:paraId="7A892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5C7A4EA0">
            <w:pPr>
              <w:jc w:val="center"/>
              <w:rPr>
                <w:rFonts w:ascii="Times New Roman" w:hAnsi="Times New Roman" w:eastAsia="宋体" w:cs="Times New Roman"/>
                <w:color w:val="000000"/>
              </w:rPr>
            </w:pPr>
            <w:r>
              <w:rPr>
                <w:rFonts w:ascii="Times New Roman" w:hAnsi="Times New Roman" w:eastAsia="宋体" w:cs="Times New Roman"/>
                <w:color w:val="000000"/>
              </w:rPr>
              <w:t>3</w:t>
            </w:r>
          </w:p>
        </w:tc>
        <w:tc>
          <w:tcPr>
            <w:tcW w:w="8054" w:type="dxa"/>
            <w:noWrap w:val="0"/>
            <w:vAlign w:val="center"/>
          </w:tcPr>
          <w:p w14:paraId="2D3EFFBF">
            <w:pPr>
              <w:jc w:val="both"/>
              <w:rPr>
                <w:rFonts w:ascii="Times New Roman" w:hAnsi="Times New Roman" w:eastAsia="宋体" w:cs="Times New Roman"/>
                <w:color w:val="000000"/>
              </w:rPr>
            </w:pPr>
            <w:r>
              <w:rPr>
                <w:rFonts w:ascii="Times New Roman" w:hAnsi="Times New Roman" w:eastAsia="宋体" w:cs="Times New Roman"/>
                <w:color w:val="000000"/>
                <w:kern w:val="0"/>
              </w:rPr>
              <w:t>修正的其他材料，临床研究方案</w:t>
            </w:r>
            <w:r>
              <w:rPr>
                <w:rFonts w:ascii="Times New Roman" w:hAnsi="Times New Roman" w:eastAsia="宋体" w:cs="Times New Roman"/>
                <w:color w:val="000000"/>
              </w:rPr>
              <w:t>（注明版本号/日期），</w:t>
            </w:r>
            <w:r>
              <w:rPr>
                <w:rFonts w:ascii="Times New Roman" w:hAnsi="Times New Roman" w:eastAsia="宋体" w:cs="Times New Roman"/>
                <w:color w:val="000000"/>
                <w:kern w:val="0"/>
              </w:rPr>
              <w:t>知情同意书</w:t>
            </w:r>
            <w:r>
              <w:rPr>
                <w:rFonts w:ascii="Times New Roman" w:hAnsi="Times New Roman" w:eastAsia="宋体" w:cs="Times New Roman"/>
                <w:color w:val="000000"/>
              </w:rPr>
              <w:t>（注明版本号/日期）</w:t>
            </w:r>
            <w:r>
              <w:rPr>
                <w:rFonts w:hint="eastAsia" w:ascii="Times New Roman" w:hAnsi="Times New Roman" w:eastAsia="宋体" w:cs="Times New Roman"/>
                <w:color w:val="000000"/>
              </w:rPr>
              <w:t>、招募材料</w:t>
            </w:r>
            <w:r>
              <w:rPr>
                <w:rFonts w:ascii="Times New Roman" w:hAnsi="Times New Roman" w:eastAsia="宋体" w:cs="Times New Roman"/>
                <w:color w:val="000000"/>
              </w:rPr>
              <w:t>（注明版本号/日期）</w:t>
            </w:r>
            <w:r>
              <w:rPr>
                <w:rFonts w:ascii="Times New Roman" w:hAnsi="Times New Roman" w:eastAsia="宋体" w:cs="Times New Roman"/>
                <w:color w:val="000000"/>
                <w:kern w:val="0"/>
              </w:rPr>
              <w:t>：对修改部分以阴影/划线</w:t>
            </w:r>
            <w:r>
              <w:rPr>
                <w:rFonts w:hint="eastAsia" w:ascii="Times New Roman" w:hAnsi="Times New Roman" w:eastAsia="宋体" w:cs="Times New Roman"/>
                <w:color w:val="000000"/>
                <w:kern w:val="0"/>
                <w:lang w:val="en-US" w:eastAsia="zh-CN"/>
              </w:rPr>
              <w:t>等</w:t>
            </w:r>
            <w:r>
              <w:rPr>
                <w:rFonts w:ascii="Times New Roman" w:hAnsi="Times New Roman" w:eastAsia="宋体" w:cs="Times New Roman"/>
                <w:color w:val="000000"/>
                <w:kern w:val="0"/>
              </w:rPr>
              <w:t>方式标记，重要内容修正以及大量内容修正还需提交1份修改后的正式版本</w:t>
            </w:r>
          </w:p>
        </w:tc>
      </w:tr>
    </w:tbl>
    <w:p w14:paraId="5CBFCB33">
      <w:pPr>
        <w:rPr>
          <w:rFonts w:ascii="Times New Roman" w:hAnsi="Times New Roman" w:eastAsia="宋体" w:cs="Times New Roman"/>
          <w:color w:val="000000"/>
        </w:rPr>
      </w:pPr>
    </w:p>
    <w:p w14:paraId="19A1B734">
      <w:pPr>
        <w:rPr>
          <w:rFonts w:ascii="Times New Roman" w:hAnsi="Times New Roman" w:eastAsia="宋体" w:cs="Times New Roman"/>
          <w:color w:val="000000"/>
        </w:rPr>
      </w:pPr>
      <w:r>
        <w:rPr>
          <w:rFonts w:hint="eastAsia" w:ascii="Times New Roman" w:hAnsi="Times New Roman" w:eastAsia="宋体" w:cs="Times New Roman"/>
          <w:color w:val="000000"/>
          <w:lang w:val="en-US" w:eastAsia="zh-CN"/>
        </w:rPr>
        <w:t>安全性信息</w:t>
      </w:r>
      <w:r>
        <w:rPr>
          <w:rFonts w:ascii="Times New Roman" w:hAnsi="Times New Roman" w:eastAsia="宋体" w:cs="Times New Roman"/>
          <w:color w:val="000000"/>
        </w:rPr>
        <w:t>报告文件清单</w:t>
      </w:r>
    </w:p>
    <w:tbl>
      <w:tblPr>
        <w:tblStyle w:val="4"/>
        <w:tblW w:w="8522"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8"/>
        <w:gridCol w:w="8054"/>
      </w:tblGrid>
      <w:tr w14:paraId="36E92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2C3D4C0A">
            <w:pPr>
              <w:jc w:val="center"/>
              <w:rPr>
                <w:rFonts w:ascii="Times New Roman" w:hAnsi="Times New Roman" w:eastAsia="宋体" w:cs="Times New Roman"/>
                <w:color w:val="000000"/>
              </w:rPr>
            </w:pPr>
            <w:r>
              <w:rPr>
                <w:rFonts w:ascii="Times New Roman" w:hAnsi="Times New Roman" w:eastAsia="宋体" w:cs="Times New Roman"/>
                <w:color w:val="000000"/>
              </w:rPr>
              <w:t>1</w:t>
            </w:r>
          </w:p>
        </w:tc>
        <w:tc>
          <w:tcPr>
            <w:tcW w:w="8054" w:type="dxa"/>
            <w:noWrap w:val="0"/>
            <w:vAlign w:val="center"/>
          </w:tcPr>
          <w:p w14:paraId="4522A831">
            <w:pPr>
              <w:jc w:val="both"/>
              <w:rPr>
                <w:rFonts w:hint="eastAsia" w:ascii="Times New Roman" w:hAnsi="Times New Roman" w:eastAsia="宋体" w:cs="Times New Roman"/>
                <w:color w:val="000000"/>
                <w:lang w:eastAsia="zh-CN"/>
              </w:rPr>
            </w:pPr>
            <w:r>
              <w:rPr>
                <w:rFonts w:ascii="Times New Roman" w:hAnsi="Times New Roman" w:eastAsia="宋体" w:cs="Times New Roman"/>
                <w:color w:val="000000"/>
              </w:rPr>
              <w:t>严重不良事件报告表</w:t>
            </w:r>
            <w:r>
              <w:rPr>
                <w:rFonts w:hint="eastAsia" w:ascii="Times New Roman" w:hAnsi="Times New Roman" w:eastAsia="宋体" w:cs="Times New Roman"/>
                <w:color w:val="000000"/>
                <w:lang w:eastAsia="zh-CN"/>
              </w:rPr>
              <w:t>（</w:t>
            </w:r>
            <w:r>
              <w:rPr>
                <w:rFonts w:hint="eastAsia" w:ascii="Times New Roman" w:hAnsi="Times New Roman" w:eastAsia="宋体" w:cs="Times New Roman"/>
                <w:color w:val="000000"/>
                <w:lang w:val="en-US" w:eastAsia="zh-CN"/>
              </w:rPr>
              <w:t>药物、医疗器械</w:t>
            </w:r>
            <w:r>
              <w:rPr>
                <w:rFonts w:hint="eastAsia" w:ascii="Times New Roman" w:hAnsi="Times New Roman" w:eastAsia="宋体" w:cs="Times New Roman"/>
                <w:color w:val="000000"/>
                <w:lang w:eastAsia="zh-CN"/>
              </w:rPr>
              <w:t>）</w:t>
            </w:r>
          </w:p>
        </w:tc>
      </w:tr>
      <w:tr w14:paraId="1ED90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2708B0AB">
            <w:pPr>
              <w:jc w:val="center"/>
              <w:rPr>
                <w:rFonts w:hint="eastAsia" w:ascii="Times New Roman" w:hAnsi="Times New Roman" w:eastAsia="宋体" w:cs="Times New Roman"/>
                <w:color w:val="000000"/>
              </w:rPr>
            </w:pPr>
            <w:r>
              <w:rPr>
                <w:rFonts w:hint="eastAsia" w:ascii="Times New Roman" w:hAnsi="Times New Roman" w:eastAsia="宋体" w:cs="Times New Roman"/>
                <w:color w:val="000000"/>
              </w:rPr>
              <w:t>2</w:t>
            </w:r>
          </w:p>
        </w:tc>
        <w:tc>
          <w:tcPr>
            <w:tcW w:w="8054" w:type="dxa"/>
            <w:noWrap w:val="0"/>
            <w:vAlign w:val="center"/>
          </w:tcPr>
          <w:p w14:paraId="7B31A55F">
            <w:pPr>
              <w:jc w:val="both"/>
              <w:rPr>
                <w:rFonts w:hint="eastAsia" w:ascii="Times New Roman" w:hAnsi="Times New Roman" w:eastAsia="宋体" w:cs="Times New Roman"/>
                <w:color w:val="000000"/>
                <w:lang w:eastAsia="zh-CN"/>
              </w:rPr>
            </w:pPr>
            <w:r>
              <w:rPr>
                <w:rFonts w:hint="eastAsia" w:ascii="Times New Roman" w:hAnsi="Times New Roman" w:eastAsia="宋体" w:cs="Times New Roman"/>
                <w:color w:val="000000"/>
              </w:rPr>
              <w:t>本中心可疑且非预期严重不良反应报告表</w:t>
            </w:r>
          </w:p>
        </w:tc>
      </w:tr>
      <w:tr w14:paraId="4C560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48C7F3B2">
            <w:pPr>
              <w:jc w:val="center"/>
              <w:rPr>
                <w:rFonts w:hint="eastAsia" w:ascii="Times New Roman" w:hAnsi="Times New Roman" w:eastAsia="宋体" w:cs="Times New Roman"/>
                <w:color w:val="000000"/>
              </w:rPr>
            </w:pPr>
            <w:r>
              <w:rPr>
                <w:rFonts w:hint="eastAsia" w:ascii="Times New Roman" w:hAnsi="Times New Roman" w:eastAsia="宋体" w:cs="Times New Roman"/>
                <w:color w:val="000000"/>
              </w:rPr>
              <w:t>3</w:t>
            </w:r>
          </w:p>
        </w:tc>
        <w:tc>
          <w:tcPr>
            <w:tcW w:w="8054" w:type="dxa"/>
            <w:noWrap w:val="0"/>
            <w:vAlign w:val="center"/>
          </w:tcPr>
          <w:p w14:paraId="3A17ED30">
            <w:pPr>
              <w:jc w:val="both"/>
              <w:rPr>
                <w:rFonts w:hint="eastAsia" w:ascii="Times New Roman" w:hAnsi="Times New Roman" w:eastAsia="宋体" w:cs="Times New Roman"/>
                <w:color w:val="000000"/>
                <w:lang w:eastAsia="zh-CN"/>
              </w:rPr>
            </w:pPr>
            <w:r>
              <w:rPr>
                <w:rFonts w:hint="eastAsia" w:ascii="Times New Roman" w:hAnsi="Times New Roman" w:eastAsia="宋体" w:cs="Times New Roman"/>
                <w:color w:val="000000"/>
                <w:lang w:val="en-US" w:eastAsia="zh-CN"/>
              </w:rPr>
              <w:t>非本中心（外院）</w:t>
            </w:r>
            <w:r>
              <w:rPr>
                <w:rFonts w:hint="eastAsia" w:ascii="Times New Roman" w:hAnsi="Times New Roman" w:eastAsia="宋体" w:cs="Times New Roman"/>
                <w:color w:val="000000"/>
              </w:rPr>
              <w:t>可疑且非预期严重不良反应报告表</w:t>
            </w:r>
          </w:p>
        </w:tc>
      </w:tr>
    </w:tbl>
    <w:p w14:paraId="327D96A1">
      <w:pPr>
        <w:rPr>
          <w:rFonts w:hint="eastAsia" w:ascii="Times New Roman" w:hAnsi="Times New Roman" w:eastAsia="宋体" w:cs="Times New Roman"/>
          <w:color w:val="000000"/>
        </w:rPr>
      </w:pPr>
    </w:p>
    <w:p w14:paraId="485514AE">
      <w:pPr>
        <w:rPr>
          <w:rFonts w:ascii="Times New Roman" w:hAnsi="Times New Roman" w:eastAsia="宋体" w:cs="Times New Roman"/>
          <w:color w:val="000000"/>
        </w:rPr>
      </w:pPr>
      <w:r>
        <w:rPr>
          <w:rFonts w:hint="eastAsia" w:ascii="Times New Roman" w:hAnsi="Times New Roman" w:eastAsia="宋体" w:cs="Times New Roman"/>
          <w:color w:val="000000"/>
          <w:lang w:val="en-US" w:eastAsia="zh-CN"/>
        </w:rPr>
        <w:t>跟踪审查</w:t>
      </w:r>
      <w:r>
        <w:rPr>
          <w:rFonts w:hint="eastAsia" w:ascii="Times New Roman" w:hAnsi="Times New Roman" w:eastAsia="宋体" w:cs="Times New Roman"/>
          <w:color w:val="000000"/>
        </w:rPr>
        <w:t>研究进展报告</w:t>
      </w:r>
      <w:r>
        <w:rPr>
          <w:rFonts w:ascii="Times New Roman" w:hAnsi="Times New Roman" w:eastAsia="宋体" w:cs="Times New Roman"/>
          <w:color w:val="000000"/>
        </w:rPr>
        <w:t>文件清单</w:t>
      </w:r>
    </w:p>
    <w:tbl>
      <w:tblPr>
        <w:tblStyle w:val="4"/>
        <w:tblW w:w="8522"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8"/>
        <w:gridCol w:w="8054"/>
      </w:tblGrid>
      <w:tr w14:paraId="199B1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tcBorders>
              <w:bottom w:val="single" w:color="auto" w:sz="4" w:space="0"/>
            </w:tcBorders>
            <w:noWrap w:val="0"/>
            <w:vAlign w:val="center"/>
          </w:tcPr>
          <w:p w14:paraId="7DC7E04B">
            <w:pPr>
              <w:jc w:val="center"/>
              <w:rPr>
                <w:rFonts w:ascii="Times New Roman" w:hAnsi="Times New Roman" w:eastAsia="宋体" w:cs="Times New Roman"/>
                <w:color w:val="000000"/>
              </w:rPr>
            </w:pPr>
            <w:r>
              <w:rPr>
                <w:rFonts w:ascii="Times New Roman" w:hAnsi="Times New Roman" w:eastAsia="宋体" w:cs="Times New Roman"/>
                <w:color w:val="000000"/>
              </w:rPr>
              <w:t>1</w:t>
            </w:r>
          </w:p>
        </w:tc>
        <w:tc>
          <w:tcPr>
            <w:tcW w:w="8054" w:type="dxa"/>
            <w:tcBorders>
              <w:bottom w:val="single" w:color="auto" w:sz="4" w:space="0"/>
            </w:tcBorders>
            <w:noWrap w:val="0"/>
            <w:vAlign w:val="center"/>
          </w:tcPr>
          <w:p w14:paraId="588FA039">
            <w:pPr>
              <w:jc w:val="both"/>
              <w:rPr>
                <w:rFonts w:ascii="Times New Roman" w:hAnsi="Times New Roman" w:eastAsia="宋体" w:cs="Times New Roman"/>
                <w:color w:val="000000"/>
              </w:rPr>
            </w:pPr>
            <w:r>
              <w:rPr>
                <w:rFonts w:hint="eastAsia" w:ascii="Times New Roman" w:hAnsi="Times New Roman" w:eastAsia="宋体" w:cs="Times New Roman"/>
                <w:color w:val="000000"/>
              </w:rPr>
              <w:t>研究进展报告</w:t>
            </w:r>
          </w:p>
        </w:tc>
      </w:tr>
      <w:tr w14:paraId="67675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tcBorders>
              <w:bottom w:val="single" w:color="auto" w:sz="4" w:space="0"/>
            </w:tcBorders>
            <w:noWrap w:val="0"/>
            <w:vAlign w:val="center"/>
          </w:tcPr>
          <w:p w14:paraId="654E8AB8">
            <w:pPr>
              <w:jc w:val="center"/>
              <w:rPr>
                <w:rFonts w:ascii="Times New Roman" w:hAnsi="Times New Roman" w:eastAsia="宋体" w:cs="Times New Roman"/>
                <w:color w:val="000000"/>
              </w:rPr>
            </w:pPr>
            <w:r>
              <w:rPr>
                <w:rFonts w:hint="eastAsia" w:ascii="Times New Roman" w:hAnsi="Times New Roman" w:eastAsia="宋体" w:cs="Times New Roman"/>
                <w:color w:val="000000"/>
              </w:rPr>
              <w:t>2</w:t>
            </w:r>
          </w:p>
        </w:tc>
        <w:tc>
          <w:tcPr>
            <w:tcW w:w="8054" w:type="dxa"/>
            <w:tcBorders>
              <w:bottom w:val="single" w:color="auto" w:sz="4" w:space="0"/>
            </w:tcBorders>
            <w:noWrap w:val="0"/>
            <w:vAlign w:val="center"/>
          </w:tcPr>
          <w:p w14:paraId="47610149">
            <w:pPr>
              <w:jc w:val="both"/>
              <w:rPr>
                <w:rFonts w:ascii="Times New Roman" w:hAnsi="Times New Roman" w:eastAsia="宋体" w:cs="Times New Roman"/>
                <w:color w:val="000000"/>
              </w:rPr>
            </w:pPr>
            <w:r>
              <w:rPr>
                <w:rFonts w:ascii="Times New Roman" w:hAnsi="Times New Roman" w:eastAsia="宋体" w:cs="Times New Roman"/>
                <w:color w:val="000000"/>
              </w:rPr>
              <w:t>组长单位</w:t>
            </w:r>
            <w:r>
              <w:rPr>
                <w:rFonts w:hint="eastAsia" w:ascii="Times New Roman" w:hAnsi="Times New Roman" w:eastAsia="宋体" w:cs="Times New Roman"/>
                <w:color w:val="000000"/>
                <w:lang w:eastAsia="zh-CN"/>
              </w:rPr>
              <w:t>伦理审查委员会</w:t>
            </w:r>
            <w:r>
              <w:rPr>
                <w:rFonts w:ascii="Times New Roman" w:hAnsi="Times New Roman" w:eastAsia="宋体" w:cs="Times New Roman"/>
                <w:color w:val="000000"/>
              </w:rPr>
              <w:t>的年度或定期跟踪审查的决定文件（如有）</w:t>
            </w:r>
          </w:p>
        </w:tc>
      </w:tr>
      <w:tr w14:paraId="15953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5326D085">
            <w:pPr>
              <w:jc w:val="center"/>
              <w:rPr>
                <w:rFonts w:ascii="Times New Roman" w:hAnsi="Times New Roman" w:eastAsia="宋体" w:cs="Times New Roman"/>
                <w:color w:val="000000"/>
              </w:rPr>
            </w:pPr>
            <w:r>
              <w:rPr>
                <w:rFonts w:hint="eastAsia" w:ascii="Times New Roman" w:hAnsi="Times New Roman" w:eastAsia="宋体" w:cs="Times New Roman"/>
                <w:color w:val="000000"/>
              </w:rPr>
              <w:t>3</w:t>
            </w:r>
          </w:p>
        </w:tc>
        <w:tc>
          <w:tcPr>
            <w:tcW w:w="8054" w:type="dxa"/>
            <w:noWrap w:val="0"/>
            <w:vAlign w:val="center"/>
          </w:tcPr>
          <w:p w14:paraId="19C00993">
            <w:pPr>
              <w:jc w:val="both"/>
              <w:rPr>
                <w:rFonts w:ascii="Times New Roman" w:hAnsi="Times New Roman" w:eastAsia="宋体" w:cs="Times New Roman"/>
                <w:color w:val="000000"/>
              </w:rPr>
            </w:pPr>
            <w:r>
              <w:rPr>
                <w:rFonts w:hint="eastAsia" w:ascii="Times New Roman" w:hAnsi="Times New Roman" w:eastAsia="宋体" w:cs="Times New Roman"/>
                <w:color w:val="000000"/>
              </w:rPr>
              <w:t>发表文章（如有）</w:t>
            </w:r>
          </w:p>
        </w:tc>
      </w:tr>
      <w:tr w14:paraId="5FB79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3364B08E">
            <w:pPr>
              <w:jc w:val="center"/>
              <w:rPr>
                <w:rFonts w:hint="eastAsia" w:ascii="Times New Roman" w:hAnsi="Times New Roman" w:eastAsia="宋体" w:cs="Times New Roman"/>
                <w:color w:val="000000"/>
              </w:rPr>
            </w:pPr>
            <w:r>
              <w:rPr>
                <w:rFonts w:hint="eastAsia" w:ascii="Times New Roman" w:hAnsi="Times New Roman" w:eastAsia="宋体" w:cs="Times New Roman"/>
                <w:color w:val="000000"/>
              </w:rPr>
              <w:t>4</w:t>
            </w:r>
          </w:p>
        </w:tc>
        <w:tc>
          <w:tcPr>
            <w:tcW w:w="8054" w:type="dxa"/>
            <w:noWrap w:val="0"/>
            <w:vAlign w:val="center"/>
          </w:tcPr>
          <w:p w14:paraId="56B70A11">
            <w:pPr>
              <w:jc w:val="both"/>
              <w:rPr>
                <w:rFonts w:hint="eastAsia" w:ascii="Times New Roman" w:hAnsi="Times New Roman" w:eastAsia="宋体" w:cs="Times New Roman"/>
                <w:color w:val="000000"/>
              </w:rPr>
            </w:pPr>
            <w:r>
              <w:rPr>
                <w:rFonts w:hint="eastAsia" w:ascii="Times New Roman" w:hAnsi="Times New Roman" w:eastAsia="宋体" w:cs="Times New Roman"/>
                <w:color w:val="000000"/>
              </w:rPr>
              <w:t>其它</w:t>
            </w:r>
          </w:p>
        </w:tc>
      </w:tr>
    </w:tbl>
    <w:p w14:paraId="50B73288">
      <w:pPr>
        <w:rPr>
          <w:rFonts w:ascii="Times New Roman" w:hAnsi="Times New Roman" w:eastAsia="宋体" w:cs="Times New Roman"/>
          <w:color w:val="000000"/>
        </w:rPr>
      </w:pPr>
    </w:p>
    <w:p w14:paraId="04CD48FC">
      <w:pPr>
        <w:rPr>
          <w:rFonts w:ascii="Times New Roman" w:hAnsi="Times New Roman" w:eastAsia="宋体" w:cs="Times New Roman"/>
          <w:color w:val="000000"/>
        </w:rPr>
      </w:pPr>
      <w:r>
        <w:rPr>
          <w:rFonts w:ascii="Times New Roman" w:hAnsi="Times New Roman" w:eastAsia="宋体" w:cs="Times New Roman"/>
          <w:color w:val="000000"/>
        </w:rPr>
        <w:t>方案</w:t>
      </w:r>
      <w:r>
        <w:rPr>
          <w:rFonts w:hint="eastAsia" w:ascii="Times New Roman" w:hAnsi="Times New Roman" w:eastAsia="宋体" w:cs="Times New Roman"/>
          <w:color w:val="000000"/>
          <w:lang w:val="en-US" w:eastAsia="zh-CN"/>
        </w:rPr>
        <w:t>偏离</w:t>
      </w:r>
      <w:r>
        <w:rPr>
          <w:rFonts w:ascii="Times New Roman" w:hAnsi="Times New Roman" w:eastAsia="宋体" w:cs="Times New Roman"/>
          <w:color w:val="000000"/>
        </w:rPr>
        <w:t>报告文件清单</w:t>
      </w:r>
    </w:p>
    <w:tbl>
      <w:tblPr>
        <w:tblStyle w:val="4"/>
        <w:tblW w:w="8522"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8"/>
        <w:gridCol w:w="8054"/>
      </w:tblGrid>
      <w:tr w14:paraId="1D58A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tcBorders>
              <w:bottom w:val="single" w:color="auto" w:sz="4" w:space="0"/>
            </w:tcBorders>
            <w:noWrap w:val="0"/>
            <w:vAlign w:val="center"/>
          </w:tcPr>
          <w:p w14:paraId="2BF58A25">
            <w:pPr>
              <w:jc w:val="center"/>
              <w:rPr>
                <w:rFonts w:ascii="Times New Roman" w:hAnsi="Times New Roman" w:eastAsia="宋体" w:cs="Times New Roman"/>
                <w:color w:val="000000"/>
              </w:rPr>
            </w:pPr>
            <w:r>
              <w:rPr>
                <w:rFonts w:ascii="Times New Roman" w:hAnsi="Times New Roman" w:eastAsia="宋体" w:cs="Times New Roman"/>
                <w:color w:val="000000"/>
              </w:rPr>
              <w:t>1</w:t>
            </w:r>
          </w:p>
        </w:tc>
        <w:tc>
          <w:tcPr>
            <w:tcW w:w="8054" w:type="dxa"/>
            <w:tcBorders>
              <w:bottom w:val="single" w:color="auto" w:sz="4" w:space="0"/>
            </w:tcBorders>
            <w:noWrap w:val="0"/>
            <w:vAlign w:val="center"/>
          </w:tcPr>
          <w:p w14:paraId="2ABD9573">
            <w:pPr>
              <w:jc w:val="both"/>
              <w:rPr>
                <w:rFonts w:ascii="Times New Roman" w:hAnsi="Times New Roman" w:eastAsia="宋体" w:cs="Times New Roman"/>
                <w:color w:val="000000"/>
              </w:rPr>
            </w:pPr>
            <w:r>
              <w:rPr>
                <w:rFonts w:hint="eastAsia" w:ascii="Times New Roman" w:hAnsi="Times New Roman" w:eastAsia="宋体" w:cs="Times New Roman"/>
                <w:color w:val="000000"/>
                <w:lang w:val="en-US" w:eastAsia="zh-CN"/>
              </w:rPr>
              <w:t>方案偏离</w:t>
            </w:r>
            <w:r>
              <w:rPr>
                <w:rFonts w:ascii="Times New Roman" w:hAnsi="Times New Roman" w:eastAsia="宋体" w:cs="Times New Roman"/>
                <w:color w:val="000000"/>
              </w:rPr>
              <w:t>报告</w:t>
            </w:r>
          </w:p>
        </w:tc>
      </w:tr>
    </w:tbl>
    <w:p w14:paraId="01D3E016">
      <w:pPr>
        <w:rPr>
          <w:rFonts w:ascii="Times New Roman" w:hAnsi="Times New Roman" w:eastAsia="宋体" w:cs="Times New Roman"/>
          <w:color w:val="000000"/>
        </w:rPr>
      </w:pPr>
    </w:p>
    <w:p w14:paraId="00FE26A9">
      <w:pPr>
        <w:rPr>
          <w:rFonts w:ascii="Times New Roman" w:hAnsi="Times New Roman" w:eastAsia="宋体" w:cs="Times New Roman"/>
          <w:color w:val="000000"/>
        </w:rPr>
      </w:pPr>
      <w:r>
        <w:rPr>
          <w:rFonts w:ascii="Times New Roman" w:hAnsi="Times New Roman" w:eastAsia="宋体" w:cs="Times New Roman"/>
          <w:color w:val="000000"/>
        </w:rPr>
        <w:t>暂停或终止研究报告文件清单</w:t>
      </w:r>
    </w:p>
    <w:tbl>
      <w:tblPr>
        <w:tblStyle w:val="4"/>
        <w:tblW w:w="8522"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8"/>
        <w:gridCol w:w="8054"/>
      </w:tblGrid>
      <w:tr w14:paraId="511C7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tcBorders>
              <w:bottom w:val="single" w:color="auto" w:sz="4" w:space="0"/>
            </w:tcBorders>
            <w:noWrap w:val="0"/>
            <w:vAlign w:val="center"/>
          </w:tcPr>
          <w:p w14:paraId="36AC26B0">
            <w:pPr>
              <w:jc w:val="center"/>
              <w:rPr>
                <w:rFonts w:ascii="Times New Roman" w:hAnsi="Times New Roman" w:eastAsia="宋体" w:cs="Times New Roman"/>
                <w:color w:val="000000"/>
              </w:rPr>
            </w:pPr>
            <w:r>
              <w:rPr>
                <w:rFonts w:ascii="Times New Roman" w:hAnsi="Times New Roman" w:eastAsia="宋体" w:cs="Times New Roman"/>
                <w:color w:val="000000"/>
              </w:rPr>
              <w:t>1</w:t>
            </w:r>
          </w:p>
        </w:tc>
        <w:tc>
          <w:tcPr>
            <w:tcW w:w="8054" w:type="dxa"/>
            <w:tcBorders>
              <w:bottom w:val="single" w:color="auto" w:sz="4" w:space="0"/>
            </w:tcBorders>
            <w:noWrap w:val="0"/>
            <w:vAlign w:val="center"/>
          </w:tcPr>
          <w:p w14:paraId="099BCBA1">
            <w:pPr>
              <w:jc w:val="both"/>
              <w:rPr>
                <w:rFonts w:ascii="Times New Roman" w:hAnsi="Times New Roman" w:eastAsia="宋体" w:cs="Times New Roman"/>
                <w:color w:val="000000"/>
              </w:rPr>
            </w:pPr>
            <w:r>
              <w:rPr>
                <w:rFonts w:ascii="Times New Roman" w:hAnsi="Times New Roman" w:eastAsia="宋体" w:cs="Times New Roman"/>
                <w:color w:val="000000"/>
              </w:rPr>
              <w:t>暂停或终止研究报告</w:t>
            </w:r>
          </w:p>
        </w:tc>
      </w:tr>
      <w:tr w14:paraId="23B14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2679BDD8">
            <w:pPr>
              <w:jc w:val="center"/>
              <w:rPr>
                <w:rFonts w:ascii="Times New Roman" w:hAnsi="Times New Roman" w:eastAsia="宋体" w:cs="Times New Roman"/>
                <w:color w:val="000000"/>
              </w:rPr>
            </w:pPr>
            <w:r>
              <w:rPr>
                <w:rFonts w:ascii="Times New Roman" w:hAnsi="Times New Roman" w:eastAsia="宋体" w:cs="Times New Roman"/>
                <w:color w:val="000000"/>
              </w:rPr>
              <w:t>2</w:t>
            </w:r>
          </w:p>
        </w:tc>
        <w:tc>
          <w:tcPr>
            <w:tcW w:w="8054" w:type="dxa"/>
            <w:noWrap w:val="0"/>
            <w:vAlign w:val="center"/>
          </w:tcPr>
          <w:p w14:paraId="3680495A">
            <w:pPr>
              <w:jc w:val="both"/>
              <w:rPr>
                <w:rFonts w:ascii="Times New Roman" w:hAnsi="Times New Roman" w:eastAsia="宋体" w:cs="Times New Roman"/>
                <w:color w:val="000000"/>
              </w:rPr>
            </w:pPr>
            <w:r>
              <w:rPr>
                <w:rFonts w:hint="eastAsia" w:ascii="Times New Roman" w:hAnsi="Times New Roman" w:eastAsia="宋体" w:cs="Times New Roman"/>
                <w:color w:val="000000"/>
              </w:rPr>
              <w:t>研究总结报告</w:t>
            </w:r>
          </w:p>
        </w:tc>
      </w:tr>
    </w:tbl>
    <w:p w14:paraId="15356E9D">
      <w:pPr>
        <w:rPr>
          <w:rFonts w:ascii="Times New Roman" w:hAnsi="Times New Roman" w:eastAsia="宋体" w:cs="Times New Roman"/>
          <w:color w:val="000000"/>
        </w:rPr>
      </w:pPr>
    </w:p>
    <w:p w14:paraId="617F4F8C">
      <w:pPr>
        <w:rPr>
          <w:rFonts w:ascii="Times New Roman" w:hAnsi="Times New Roman" w:eastAsia="宋体" w:cs="Times New Roman"/>
          <w:color w:val="000000"/>
        </w:rPr>
      </w:pPr>
      <w:r>
        <w:rPr>
          <w:rFonts w:ascii="Times New Roman" w:hAnsi="Times New Roman" w:eastAsia="宋体" w:cs="Times New Roman"/>
          <w:color w:val="000000"/>
        </w:rPr>
        <w:t>结题报告文件清单</w:t>
      </w:r>
    </w:p>
    <w:tbl>
      <w:tblPr>
        <w:tblStyle w:val="4"/>
        <w:tblW w:w="8522"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8"/>
        <w:gridCol w:w="8054"/>
      </w:tblGrid>
      <w:tr w14:paraId="4F920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tcBorders>
              <w:bottom w:val="single" w:color="auto" w:sz="4" w:space="0"/>
            </w:tcBorders>
            <w:noWrap w:val="0"/>
            <w:vAlign w:val="center"/>
          </w:tcPr>
          <w:p w14:paraId="6A613CE0">
            <w:pPr>
              <w:jc w:val="center"/>
              <w:rPr>
                <w:rFonts w:ascii="Times New Roman" w:hAnsi="Times New Roman" w:eastAsia="宋体" w:cs="Times New Roman"/>
                <w:color w:val="000000"/>
              </w:rPr>
            </w:pPr>
            <w:r>
              <w:rPr>
                <w:rFonts w:ascii="Times New Roman" w:hAnsi="Times New Roman" w:eastAsia="宋体" w:cs="Times New Roman"/>
                <w:color w:val="000000"/>
              </w:rPr>
              <w:t>1</w:t>
            </w:r>
          </w:p>
        </w:tc>
        <w:tc>
          <w:tcPr>
            <w:tcW w:w="8054" w:type="dxa"/>
            <w:tcBorders>
              <w:bottom w:val="single" w:color="auto" w:sz="4" w:space="0"/>
            </w:tcBorders>
            <w:noWrap w:val="0"/>
            <w:vAlign w:val="center"/>
          </w:tcPr>
          <w:p w14:paraId="722FEBE6">
            <w:pPr>
              <w:jc w:val="both"/>
              <w:rPr>
                <w:rFonts w:ascii="Times New Roman" w:hAnsi="Times New Roman" w:eastAsia="宋体" w:cs="Times New Roman"/>
                <w:color w:val="000000"/>
              </w:rPr>
            </w:pPr>
            <w:r>
              <w:rPr>
                <w:rFonts w:ascii="Times New Roman" w:hAnsi="Times New Roman" w:eastAsia="宋体" w:cs="Times New Roman"/>
                <w:color w:val="000000"/>
              </w:rPr>
              <w:t>结题报告</w:t>
            </w:r>
          </w:p>
        </w:tc>
      </w:tr>
      <w:tr w14:paraId="705B2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158F1D93">
            <w:pPr>
              <w:jc w:val="center"/>
              <w:rPr>
                <w:rFonts w:ascii="Times New Roman" w:hAnsi="Times New Roman" w:eastAsia="宋体" w:cs="Times New Roman"/>
                <w:color w:val="000000"/>
              </w:rPr>
            </w:pPr>
            <w:r>
              <w:rPr>
                <w:rFonts w:ascii="Times New Roman" w:hAnsi="Times New Roman" w:eastAsia="宋体" w:cs="Times New Roman"/>
                <w:color w:val="000000"/>
              </w:rPr>
              <w:t>2</w:t>
            </w:r>
          </w:p>
        </w:tc>
        <w:tc>
          <w:tcPr>
            <w:tcW w:w="8054" w:type="dxa"/>
            <w:noWrap w:val="0"/>
            <w:vAlign w:val="center"/>
          </w:tcPr>
          <w:p w14:paraId="3F71086B">
            <w:pPr>
              <w:jc w:val="both"/>
              <w:rPr>
                <w:rFonts w:ascii="Times New Roman" w:hAnsi="Times New Roman" w:eastAsia="宋体" w:cs="Times New Roman"/>
                <w:color w:val="000000"/>
              </w:rPr>
            </w:pPr>
            <w:r>
              <w:rPr>
                <w:rFonts w:hint="eastAsia" w:ascii="Times New Roman" w:hAnsi="Times New Roman" w:eastAsia="宋体" w:cs="Times New Roman"/>
                <w:color w:val="000000"/>
                <w:lang w:val="en-US" w:eastAsia="zh-CN"/>
              </w:rPr>
              <w:t>分中心小结、</w:t>
            </w:r>
            <w:r>
              <w:rPr>
                <w:rFonts w:ascii="Times New Roman" w:hAnsi="Times New Roman" w:eastAsia="宋体" w:cs="Times New Roman"/>
                <w:color w:val="000000"/>
              </w:rPr>
              <w:t>研究总结报告</w:t>
            </w:r>
          </w:p>
        </w:tc>
      </w:tr>
      <w:tr w14:paraId="12898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trPr>
        <w:tc>
          <w:tcPr>
            <w:tcW w:w="468" w:type="dxa"/>
            <w:noWrap w:val="0"/>
            <w:vAlign w:val="center"/>
          </w:tcPr>
          <w:p w14:paraId="22817F13">
            <w:pPr>
              <w:jc w:val="center"/>
              <w:rPr>
                <w:rFonts w:ascii="Times New Roman" w:hAnsi="Times New Roman" w:eastAsia="宋体" w:cs="Times New Roman"/>
                <w:color w:val="000000"/>
              </w:rPr>
            </w:pPr>
            <w:r>
              <w:rPr>
                <w:rFonts w:ascii="Times New Roman" w:hAnsi="Times New Roman" w:eastAsia="宋体" w:cs="Times New Roman"/>
                <w:color w:val="000000"/>
              </w:rPr>
              <w:t>3</w:t>
            </w:r>
          </w:p>
        </w:tc>
        <w:tc>
          <w:tcPr>
            <w:tcW w:w="8054" w:type="dxa"/>
            <w:noWrap w:val="0"/>
            <w:vAlign w:val="center"/>
          </w:tcPr>
          <w:p w14:paraId="11C61BB2">
            <w:pPr>
              <w:jc w:val="both"/>
              <w:rPr>
                <w:rFonts w:ascii="Times New Roman" w:hAnsi="Times New Roman" w:eastAsia="宋体" w:cs="Times New Roman"/>
                <w:color w:val="000000"/>
              </w:rPr>
            </w:pPr>
            <w:r>
              <w:rPr>
                <w:rFonts w:ascii="Times New Roman" w:hAnsi="Times New Roman" w:eastAsia="宋体" w:cs="Times New Roman"/>
                <w:color w:val="000000"/>
              </w:rPr>
              <w:t>发表文章（如有）</w:t>
            </w:r>
          </w:p>
        </w:tc>
      </w:tr>
    </w:tbl>
    <w:p w14:paraId="558375A5"/>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AC387">
    <w:pPr>
      <w:pStyle w:val="3"/>
      <w:jc w:val="both"/>
    </w:pPr>
    <w:r>
      <w:rPr>
        <w:rFonts w:hint="eastAsia"/>
        <w:u w:val="single"/>
      </w:rPr>
      <w:t xml:space="preserve">送审文件清单                                                            </w:t>
    </w:r>
    <w:r>
      <w:rPr>
        <w:szCs w:val="14"/>
        <w:u w:val="single"/>
      </w:rPr>
      <w:t>AF/0</w:t>
    </w:r>
    <w:r>
      <w:rPr>
        <w:rFonts w:hint="eastAsia"/>
        <w:szCs w:val="14"/>
        <w:u w:val="single"/>
      </w:rPr>
      <w:t>1.LL-SOP.</w:t>
    </w:r>
    <w:r>
      <w:rPr>
        <w:rFonts w:hint="eastAsia"/>
        <w:u w:val="single"/>
      </w:rPr>
      <w:t>006-</w:t>
    </w:r>
    <w:r>
      <w:rPr>
        <w:rFonts w:hint="eastAsia"/>
        <w:u w:val="single"/>
        <w:lang w:eastAsia="zh-CN"/>
      </w:rPr>
      <w:t>03.0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882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2026-09-02T06:42:32Z</dcterms:created>
  <dc:creator>dell</dc:creator>
  <cp:lastModifiedBy>琰</cp:lastModifiedBy>
  <dcterms:modified xsi:type="dcterms:W3CDTF">2026-09-02T06:46:07Z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eyJoZGlkIjoiM2Y1ZTZmNTFjYzA3MGY1Y2ViMDZkMDI1ZGU4YjNkZWQiLCJ1c2VySWQiOiIyMjYyNjMwMjAifQ==</vt:lpwstr>
  </property>
  <property fmtid="{D5CDD505-2E9C-101B-9397-08002B2CF9AE}" pid="4" name="ICV">
    <vt:lpwstr>7AFFDAAF40434E62B556ECF54F048DE3_12</vt:lpwstr>
  </property>
</Properties>
</file>